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E833A4" w:rsidRPr="00820CB0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614CB5" w:rsidRPr="00820CB0" w:rsidTr="009A7284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820CB0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20CB0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820CB0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614CB5" w:rsidRPr="00820CB0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20CB0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614CB5" w:rsidRPr="00820CB0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20CB0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E833A4" w:rsidRPr="00820CB0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820CB0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RPr="00820CB0" w:rsidTr="00E833A4">
        <w:trPr>
          <w:trHeight w:val="1620"/>
        </w:trPr>
        <w:tc>
          <w:tcPr>
            <w:tcW w:w="2744" w:type="dxa"/>
            <w:hideMark/>
          </w:tcPr>
          <w:p w:rsidR="00E833A4" w:rsidRPr="00820CB0" w:rsidRDefault="00E833A4" w:rsidP="003B343A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E833A4" w:rsidRPr="00820CB0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820CB0" w:rsidRDefault="00E81F1B" w:rsidP="00E81F1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 w:rsidRPr="00820CB0"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820CB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81F1B" w:rsidRPr="00820CB0" w:rsidTr="00C44228">
        <w:tc>
          <w:tcPr>
            <w:tcW w:w="8640" w:type="dxa"/>
          </w:tcPr>
          <w:p w:rsidR="00E81F1B" w:rsidRPr="00820CB0" w:rsidRDefault="00E81F1B" w:rsidP="00C44228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820CB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820CB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Pr="00820CB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BA58CF" w:rsidRPr="00820C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جامعة الملك فيصل</w:t>
            </w:r>
          </w:p>
        </w:tc>
      </w:tr>
      <w:tr w:rsidR="00E81F1B" w:rsidRPr="00820CB0" w:rsidTr="00C44228">
        <w:tc>
          <w:tcPr>
            <w:tcW w:w="8640" w:type="dxa"/>
          </w:tcPr>
          <w:p w:rsidR="00E81F1B" w:rsidRPr="00820CB0" w:rsidRDefault="00E81F1B" w:rsidP="00C44228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820CB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:</w:t>
            </w:r>
            <w:r w:rsidR="00BA58CF" w:rsidRPr="00820CB0">
              <w:rPr>
                <w:rFonts w:hint="cs"/>
                <w:b/>
                <w:bCs/>
                <w:sz w:val="28"/>
                <w:szCs w:val="28"/>
                <w:rtl/>
              </w:rPr>
              <w:t xml:space="preserve">كلية التربية </w:t>
            </w:r>
            <w:r w:rsidR="00BA58CF" w:rsidRPr="00820CB0">
              <w:rPr>
                <w:b/>
                <w:bCs/>
                <w:sz w:val="28"/>
                <w:szCs w:val="28"/>
                <w:rtl/>
              </w:rPr>
              <w:t>–</w:t>
            </w:r>
            <w:r w:rsidR="00BA58CF" w:rsidRPr="00820CB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A58CF" w:rsidRPr="00820C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قسم التربية الخاصة</w:t>
            </w:r>
          </w:p>
        </w:tc>
      </w:tr>
    </w:tbl>
    <w:p w:rsidR="00E81F1B" w:rsidRPr="00820CB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 w:rsidRPr="00820CB0"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820CB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 w:rsidRPr="00820CB0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E81F1B" w:rsidRPr="00820CB0" w:rsidTr="00C44228">
        <w:tc>
          <w:tcPr>
            <w:tcW w:w="8590" w:type="dxa"/>
          </w:tcPr>
          <w:p w:rsidR="00E81F1B" w:rsidRPr="00820CB0" w:rsidRDefault="00E81F1B" w:rsidP="000B549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0B5492" w:rsidRPr="00820CB0">
              <w:rPr>
                <w:rFonts w:cs="Arabic Transparent" w:hint="cs"/>
                <w:color w:val="FF0000"/>
                <w:sz w:val="28"/>
                <w:szCs w:val="28"/>
                <w:rtl/>
              </w:rPr>
              <w:t xml:space="preserve">التخلف العقلي في ضوء النظريات </w:t>
            </w:r>
            <w:r w:rsidR="00A31801" w:rsidRPr="00820CB0">
              <w:rPr>
                <w:b/>
                <w:bCs/>
                <w:color w:val="FF0000"/>
                <w:sz w:val="28"/>
                <w:szCs w:val="28"/>
                <w:rtl/>
              </w:rPr>
              <w:t xml:space="preserve">( </w:t>
            </w:r>
            <w:r w:rsidR="000B5492" w:rsidRPr="00820C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عقل</w:t>
            </w:r>
            <w:r w:rsidR="00A31801" w:rsidRPr="00820CB0">
              <w:rPr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="004E0991" w:rsidRPr="00820C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305</w:t>
            </w:r>
            <w:r w:rsidR="00A31801" w:rsidRPr="00820CB0">
              <w:rPr>
                <w:b/>
                <w:bCs/>
                <w:color w:val="FF0000"/>
                <w:sz w:val="28"/>
                <w:szCs w:val="28"/>
                <w:rtl/>
              </w:rPr>
              <w:t xml:space="preserve">)   </w:t>
            </w:r>
            <w:r w:rsidR="00A31801" w:rsidRPr="00820CB0">
              <w:rPr>
                <w:b/>
                <w:bCs/>
                <w:sz w:val="28"/>
                <w:szCs w:val="28"/>
                <w:rtl/>
              </w:rPr>
              <w:t xml:space="preserve">             </w:t>
            </w:r>
          </w:p>
        </w:tc>
      </w:tr>
      <w:tr w:rsidR="00E81F1B" w:rsidRPr="00820CB0" w:rsidTr="00C44228">
        <w:tc>
          <w:tcPr>
            <w:tcW w:w="8590" w:type="dxa"/>
          </w:tcPr>
          <w:p w:rsidR="00E81F1B" w:rsidRPr="00820CB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BA58CF" w:rsidRPr="00820C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ساعتان</w:t>
            </w:r>
            <w:r w:rsidR="00170169" w:rsidRPr="00820CB0">
              <w:rPr>
                <w:b/>
                <w:bCs/>
                <w:color w:val="FF0000"/>
                <w:sz w:val="28"/>
                <w:szCs w:val="28"/>
                <w:rtl/>
              </w:rPr>
              <w:t xml:space="preserve"> معتمد</w:t>
            </w:r>
            <w:r w:rsidR="00170169" w:rsidRPr="00820C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تان</w:t>
            </w:r>
          </w:p>
        </w:tc>
      </w:tr>
      <w:tr w:rsidR="00E81F1B" w:rsidRPr="00820CB0" w:rsidTr="00C44228">
        <w:tc>
          <w:tcPr>
            <w:tcW w:w="8590" w:type="dxa"/>
          </w:tcPr>
          <w:p w:rsidR="00E81F1B" w:rsidRPr="00820CB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 w:rsidRPr="00820CB0"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E81F1B" w:rsidRPr="00820CB0" w:rsidRDefault="00E81F1B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وجود مقرر اختياري عام في عدة برامج, بيّن هذا بدلاً من إعداد قائمة بهذه البرامج)</w:t>
            </w:r>
          </w:p>
          <w:p w:rsidR="00E81F1B" w:rsidRPr="00820CB0" w:rsidRDefault="00170169" w:rsidP="003B343A">
            <w:pPr>
              <w:jc w:val="right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  <w:lang w:bidi="ar-EG"/>
              </w:rPr>
            </w:pPr>
            <w:r w:rsidRPr="00820C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البكالوريوس</w:t>
            </w:r>
            <w:r w:rsidR="00116361" w:rsidRPr="00820CB0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116361" w:rsidRPr="00820CB0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تربية خاصة</w:t>
            </w:r>
          </w:p>
        </w:tc>
      </w:tr>
      <w:tr w:rsidR="00E81F1B" w:rsidRPr="00820CB0" w:rsidTr="00C44228">
        <w:tc>
          <w:tcPr>
            <w:tcW w:w="8590" w:type="dxa"/>
          </w:tcPr>
          <w:p w:rsidR="00E81F1B" w:rsidRPr="00820CB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 w:rsidRPr="00820CB0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820CB0" w:rsidRDefault="00BA58CF" w:rsidP="003B343A">
            <w:pPr>
              <w:jc w:val="right"/>
              <w:rPr>
                <w:rFonts w:ascii="Arial" w:hAnsi="Arial" w:cs="AL-Mohanad"/>
                <w:b/>
                <w:color w:val="FF0000"/>
                <w:sz w:val="28"/>
                <w:szCs w:val="28"/>
              </w:rPr>
            </w:pPr>
            <w:r w:rsidRPr="00820C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د. أحمد رجب محمد</w:t>
            </w:r>
          </w:p>
        </w:tc>
      </w:tr>
      <w:tr w:rsidR="00E81F1B" w:rsidRPr="00820CB0" w:rsidTr="00C44228">
        <w:tc>
          <w:tcPr>
            <w:tcW w:w="8590" w:type="dxa"/>
          </w:tcPr>
          <w:p w:rsidR="00E81F1B" w:rsidRPr="00820CB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>السنة أو المستوى الأكاديمي الذي يعطى فيه المقرر الدراسي</w:t>
            </w:r>
            <w:r w:rsidRPr="00820CB0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820CB0" w:rsidRDefault="00BA58CF" w:rsidP="003B343A">
            <w:pPr>
              <w:jc w:val="right"/>
              <w:rPr>
                <w:rFonts w:ascii="Arial" w:hAnsi="Arial" w:cs="AL-Mohanad"/>
                <w:b/>
                <w:color w:val="FF0000"/>
                <w:sz w:val="28"/>
                <w:szCs w:val="28"/>
              </w:rPr>
            </w:pPr>
            <w:r w:rsidRPr="00820C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المستوى </w:t>
            </w:r>
            <w:r w:rsidR="004E0991" w:rsidRPr="00820C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الخامس</w:t>
            </w:r>
          </w:p>
        </w:tc>
      </w:tr>
      <w:tr w:rsidR="00E81F1B" w:rsidRPr="00820CB0" w:rsidTr="00C44228">
        <w:tc>
          <w:tcPr>
            <w:tcW w:w="8590" w:type="dxa"/>
          </w:tcPr>
          <w:p w:rsidR="00E81F1B" w:rsidRPr="00820CB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السابقة لهذا المقرر(إن وجدت)</w:t>
            </w:r>
            <w:r w:rsidRPr="00820CB0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E81F1B" w:rsidRPr="00820CB0" w:rsidRDefault="000B5492" w:rsidP="003B343A">
            <w:pPr>
              <w:jc w:val="right"/>
              <w:rPr>
                <w:rFonts w:asciiTheme="minorBidi" w:hAnsiTheme="minorBidi" w:cstheme="minorBidi"/>
                <w:b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shadow/>
                <w:color w:val="FF0000"/>
                <w:w w:val="90"/>
                <w:sz w:val="28"/>
                <w:szCs w:val="28"/>
                <w:rtl/>
                <w:lang w:bidi="ar-QA"/>
              </w:rPr>
              <w:t>مقدمة في التربية الخاصة،</w:t>
            </w:r>
            <w:r w:rsidR="00800C2E">
              <w:rPr>
                <w:rFonts w:asciiTheme="minorBidi" w:hAnsiTheme="minorBidi" w:cstheme="minorBidi" w:hint="cs"/>
                <w:shadow/>
                <w:color w:val="FF0000"/>
                <w:w w:val="90"/>
                <w:sz w:val="28"/>
                <w:szCs w:val="28"/>
                <w:rtl/>
              </w:rPr>
              <w:t xml:space="preserve"> (خاص 104)</w:t>
            </w:r>
            <w:r w:rsidRPr="00820CB0">
              <w:rPr>
                <w:rFonts w:asciiTheme="minorBidi" w:hAnsiTheme="minorBidi" w:cstheme="minorBidi"/>
                <w:shadow/>
                <w:color w:val="FF0000"/>
                <w:w w:val="90"/>
                <w:sz w:val="28"/>
                <w:szCs w:val="28"/>
                <w:rtl/>
                <w:lang w:bidi="ar-QA"/>
              </w:rPr>
              <w:t xml:space="preserve"> </w:t>
            </w:r>
          </w:p>
        </w:tc>
      </w:tr>
      <w:tr w:rsidR="00E81F1B" w:rsidRPr="00820CB0" w:rsidTr="00C44228">
        <w:tc>
          <w:tcPr>
            <w:tcW w:w="8590" w:type="dxa"/>
          </w:tcPr>
          <w:p w:rsidR="00E81F1B" w:rsidRPr="00820CB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 w:rsidRPr="00820CB0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820CB0" w:rsidRDefault="00E81F1B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E81F1B" w:rsidRPr="00820CB0" w:rsidRDefault="00BA58CF" w:rsidP="003B343A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b/>
                <w:color w:val="FF0000"/>
                <w:sz w:val="28"/>
                <w:szCs w:val="28"/>
                <w:rtl/>
              </w:rPr>
              <w:t>لا يوجد</w:t>
            </w:r>
          </w:p>
        </w:tc>
      </w:tr>
      <w:tr w:rsidR="00E81F1B" w:rsidRPr="00820CB0" w:rsidTr="00C44228">
        <w:tc>
          <w:tcPr>
            <w:tcW w:w="8590" w:type="dxa"/>
          </w:tcPr>
          <w:p w:rsidR="00E81F1B" w:rsidRPr="00820CB0" w:rsidRDefault="00E81F1B" w:rsidP="00DE222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المقرر إن لم يكن داخل المبنى الرئيس للمؤسسة التعليمية</w:t>
            </w:r>
            <w:r w:rsidRPr="00820CB0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</w:tr>
    </w:tbl>
    <w:p w:rsidR="00E81F1B" w:rsidRPr="00820CB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 w:rsidRPr="00820CB0"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820CB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 w:rsidRPr="00820CB0"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820CB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E81F1B" w:rsidRPr="00820CB0" w:rsidTr="00C44228">
        <w:trPr>
          <w:trHeight w:val="690"/>
        </w:trPr>
        <w:tc>
          <w:tcPr>
            <w:tcW w:w="8640" w:type="dxa"/>
          </w:tcPr>
          <w:p w:rsidR="00E81F1B" w:rsidRPr="00820CB0" w:rsidRDefault="00E81F1B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وصف موجز لنتائج التعلم الأساسية للطلبة المسجلين في المقرر:</w:t>
            </w:r>
          </w:p>
          <w:p w:rsidR="00820CB0" w:rsidRPr="00820CB0" w:rsidRDefault="00E0790C" w:rsidP="00820CB0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 w:hint="cs"/>
                <w:color w:val="FF0000"/>
                <w:sz w:val="28"/>
                <w:szCs w:val="28"/>
                <w:rtl/>
                <w:lang w:bidi="ar-EG"/>
              </w:rPr>
              <w:t>أن</w:t>
            </w:r>
            <w:r w:rsidR="00820CB0" w:rsidRPr="00820CB0">
              <w:rPr>
                <w:rFonts w:asciiTheme="minorBidi" w:hAnsiTheme="minorBidi" w:cstheme="minorBidi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="00820CB0"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يتعرف على مفهوم التخلف العقلي في ضوء نظريات التعلم المختلفة التي تناولت الإعاقة العقلية.</w:t>
            </w:r>
          </w:p>
          <w:p w:rsidR="000B5492" w:rsidRPr="00820CB0" w:rsidRDefault="00E0790C" w:rsidP="00820CB0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 w:hint="cs"/>
                <w:color w:val="FF0000"/>
                <w:sz w:val="28"/>
                <w:szCs w:val="28"/>
                <w:rtl/>
              </w:rPr>
              <w:t>أن</w:t>
            </w:r>
            <w:r w:rsidR="00820CB0" w:rsidRPr="00820CB0">
              <w:rPr>
                <w:rFonts w:asciiTheme="minorBidi" w:hAnsiTheme="minorBidi" w:cstheme="minorBidi" w:hint="cs"/>
                <w:color w:val="FF0000"/>
                <w:sz w:val="28"/>
                <w:szCs w:val="28"/>
                <w:rtl/>
              </w:rPr>
              <w:t xml:space="preserve"> </w:t>
            </w:r>
            <w:r w:rsidR="00820CB0"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يتعرف على نظريات التعلم المختلفة وعلاقتها بالإعاقة العقلية </w:t>
            </w:r>
            <w:r w:rsidR="000B5492"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أن يتعرف الطالب على مفهوم التعلم ومفهوم التخلف العقلي في ضوء نظريات التعلم المختلفة التي تناولت الإعاقة العقلية.</w:t>
            </w:r>
          </w:p>
          <w:p w:rsidR="000B5492" w:rsidRPr="00820CB0" w:rsidRDefault="000B5492" w:rsidP="000B549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أن يتعرف الطالب على نظريات التعلم المختلفة وعلاقتها بالإعاقة العقلية .</w:t>
            </w:r>
          </w:p>
          <w:p w:rsidR="000B5492" w:rsidRPr="00820CB0" w:rsidRDefault="000B5492" w:rsidP="000B5492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 xml:space="preserve">أن يتعرف الطالب على </w:t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العمليات المسهمة في تحسين التعلم لدى المعاقين عقلياً.</w:t>
            </w:r>
          </w:p>
          <w:p w:rsidR="000B5492" w:rsidRPr="00820CB0" w:rsidRDefault="000B5492" w:rsidP="000B5492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 </w:t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أن يستنتج الطالب التطبيقات التربوية المختلفة التي تناولت الإعاقة العقلية.</w:t>
            </w:r>
          </w:p>
          <w:p w:rsidR="000B5492" w:rsidRPr="00820CB0" w:rsidRDefault="000B5492" w:rsidP="000B5492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أن يوظف الطالب التطبيقات التربوية لنظريات التعلم المختلفة في إعداد الخطط التربوية الفردية للمعاقين عقلياً.</w:t>
            </w:r>
          </w:p>
          <w:p w:rsidR="000B5492" w:rsidRPr="00820CB0" w:rsidRDefault="000B5492" w:rsidP="000B5492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أن يطبق الطالب الأساليب التعليمية الأكثر ملائمة مع المعاقين عقلياً.</w:t>
            </w:r>
          </w:p>
          <w:p w:rsidR="00820CB0" w:rsidRDefault="00820CB0" w:rsidP="00820CB0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 w:hint="cs"/>
                <w:color w:val="FF0000"/>
                <w:sz w:val="28"/>
                <w:szCs w:val="28"/>
                <w:rtl/>
                <w:lang w:bidi="ar-EG"/>
              </w:rPr>
              <w:t xml:space="preserve">أن </w:t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يتعامل مع فريق العمل.</w:t>
            </w:r>
            <w:r>
              <w:rPr>
                <w:rFonts w:asciiTheme="minorBidi" w:hAnsiTheme="minorBidi" w:cstheme="minorBidi" w:hint="cs"/>
                <w:color w:val="FF0000"/>
                <w:sz w:val="28"/>
                <w:szCs w:val="28"/>
                <w:rtl/>
                <w:lang w:bidi="ar-EG"/>
              </w:rPr>
              <w:t xml:space="preserve">  </w:t>
            </w:r>
          </w:p>
          <w:p w:rsidR="00E81F1B" w:rsidRPr="00820CB0" w:rsidRDefault="00E81F1B" w:rsidP="00820CB0">
            <w:pPr>
              <w:pStyle w:val="a6"/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820CB0" w:rsidTr="00C44228">
        <w:tc>
          <w:tcPr>
            <w:tcW w:w="8640" w:type="dxa"/>
          </w:tcPr>
          <w:p w:rsidR="00E81F1B" w:rsidRPr="00820CB0" w:rsidRDefault="00E81F1B" w:rsidP="00C44228">
            <w:pPr>
              <w:pStyle w:val="7"/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(مثل الاستخدام المتزايد لتقنية المعلومات أو مراجع الإنترنت، والتغييرات في  المحتوى كنتيجة للأبحاث الجديدة في مجال الدراسة).  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170169" w:rsidRPr="00820CB0" w:rsidRDefault="00170169" w:rsidP="00170169">
            <w:pPr>
              <w:pStyle w:val="a7"/>
              <w:numPr>
                <w:ilvl w:val="0"/>
                <w:numId w:val="6"/>
              </w:numPr>
              <w:rPr>
                <w:rFonts w:asciiTheme="minorBidi" w:eastAsia="Times New Roman" w:hAnsiTheme="minorBidi" w:cstheme="minorBidi"/>
                <w:b/>
                <w:color w:val="FF0000"/>
                <w:sz w:val="28"/>
                <w:szCs w:val="28"/>
                <w:lang w:val="en-AU"/>
              </w:rPr>
            </w:pPr>
            <w:r w:rsidRPr="00820CB0">
              <w:rPr>
                <w:rFonts w:asciiTheme="minorBidi" w:eastAsia="Times New Roman" w:hAnsiTheme="minorBidi" w:cstheme="minorBidi"/>
                <w:b/>
                <w:color w:val="FF0000"/>
                <w:sz w:val="28"/>
                <w:szCs w:val="28"/>
                <w:rtl/>
                <w:lang w:val="en-AU"/>
              </w:rPr>
              <w:t>استخدام عروض البور بوينت</w:t>
            </w:r>
          </w:p>
          <w:p w:rsidR="00170169" w:rsidRPr="00820CB0" w:rsidRDefault="00170169" w:rsidP="00170169">
            <w:pPr>
              <w:pStyle w:val="a7"/>
              <w:numPr>
                <w:ilvl w:val="0"/>
                <w:numId w:val="6"/>
              </w:numPr>
              <w:rPr>
                <w:rFonts w:asciiTheme="minorBidi" w:eastAsia="Times New Roman" w:hAnsiTheme="minorBidi" w:cstheme="minorBidi"/>
                <w:b/>
                <w:color w:val="FF0000"/>
                <w:sz w:val="28"/>
                <w:szCs w:val="28"/>
                <w:lang w:val="en-AU"/>
              </w:rPr>
            </w:pPr>
            <w:r w:rsidRPr="00820CB0">
              <w:rPr>
                <w:rFonts w:asciiTheme="minorBidi" w:eastAsia="Times New Roman" w:hAnsiTheme="minorBidi" w:cstheme="minorBidi"/>
                <w:b/>
                <w:color w:val="FF0000"/>
                <w:sz w:val="28"/>
                <w:szCs w:val="28"/>
                <w:rtl/>
                <w:lang w:val="en-AU"/>
              </w:rPr>
              <w:t>القراءة المستمرة عبر شبكة الانترنت حول موضوع المقرر.</w:t>
            </w:r>
          </w:p>
          <w:p w:rsidR="00170169" w:rsidRPr="00820CB0" w:rsidRDefault="00170169" w:rsidP="00170169">
            <w:pPr>
              <w:pStyle w:val="a7"/>
              <w:numPr>
                <w:ilvl w:val="0"/>
                <w:numId w:val="6"/>
              </w:numPr>
              <w:rPr>
                <w:rFonts w:asciiTheme="minorBidi" w:eastAsia="Times New Roman" w:hAnsiTheme="minorBidi" w:cstheme="minorBidi"/>
                <w:b/>
                <w:color w:val="FF0000"/>
                <w:sz w:val="28"/>
                <w:szCs w:val="28"/>
                <w:lang w:val="en-AU"/>
              </w:rPr>
            </w:pPr>
            <w:r w:rsidRPr="00820CB0">
              <w:rPr>
                <w:rFonts w:asciiTheme="minorBidi" w:eastAsia="Times New Roman" w:hAnsiTheme="minorBidi" w:cstheme="minorBidi"/>
                <w:b/>
                <w:color w:val="FF0000"/>
                <w:sz w:val="28"/>
                <w:szCs w:val="28"/>
                <w:rtl/>
                <w:lang w:val="en-AU"/>
              </w:rPr>
              <w:t>الإطلاع على المراجع الحديثة المرتبطة بالمقرر.</w:t>
            </w:r>
          </w:p>
          <w:p w:rsidR="00E81F1B" w:rsidRPr="00820CB0" w:rsidRDefault="00C85D7E" w:rsidP="00DE222E">
            <w:pPr>
              <w:pStyle w:val="a7"/>
              <w:numPr>
                <w:ilvl w:val="0"/>
                <w:numId w:val="6"/>
              </w:numPr>
              <w:rPr>
                <w:rFonts w:ascii="Arial" w:eastAsia="Times New Roman" w:hAnsi="Arial" w:cs="AL-Mohanad"/>
                <w:b/>
                <w:sz w:val="28"/>
                <w:szCs w:val="28"/>
                <w:lang w:val="en-AU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إضافة مراجع حديثة في المجال واستخدام الشبكة العنكبوتية في تحديث المنهج .</w:t>
            </w:r>
          </w:p>
        </w:tc>
      </w:tr>
    </w:tbl>
    <w:p w:rsidR="003C1319" w:rsidRPr="00820CB0" w:rsidRDefault="003C1319" w:rsidP="003C1319">
      <w:pPr>
        <w:pStyle w:val="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DE222E" w:rsidRPr="00820CB0" w:rsidRDefault="00DE222E" w:rsidP="00DE222E">
      <w:pPr>
        <w:rPr>
          <w:sz w:val="28"/>
          <w:szCs w:val="28"/>
          <w:rtl/>
        </w:rPr>
      </w:pPr>
    </w:p>
    <w:p w:rsidR="00DE222E" w:rsidRPr="00820CB0" w:rsidRDefault="00DE222E" w:rsidP="00DE222E">
      <w:pPr>
        <w:rPr>
          <w:sz w:val="28"/>
          <w:szCs w:val="28"/>
          <w:rtl/>
        </w:rPr>
      </w:pPr>
    </w:p>
    <w:p w:rsidR="00DE222E" w:rsidRPr="00820CB0" w:rsidRDefault="00DE222E" w:rsidP="00DE222E">
      <w:pPr>
        <w:rPr>
          <w:sz w:val="28"/>
          <w:szCs w:val="28"/>
          <w:rtl/>
        </w:rPr>
      </w:pPr>
    </w:p>
    <w:p w:rsidR="00E81F1B" w:rsidRPr="00820CB0" w:rsidRDefault="00E81F1B" w:rsidP="003C1319">
      <w:pPr>
        <w:pStyle w:val="9"/>
        <w:bidi/>
        <w:jc w:val="both"/>
        <w:rPr>
          <w:rFonts w:cs="AL-Mohanad"/>
          <w:sz w:val="28"/>
          <w:szCs w:val="28"/>
        </w:rPr>
      </w:pPr>
      <w:r w:rsidRPr="00820CB0"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 w:rsidRPr="00820CB0">
        <w:rPr>
          <w:rFonts w:cs="AL-Mohanad"/>
          <w:b/>
          <w:bCs/>
          <w:sz w:val="28"/>
          <w:szCs w:val="28"/>
          <w:rtl/>
        </w:rPr>
        <w:t xml:space="preserve">توصيف المقرر الدراسي </w:t>
      </w:r>
      <w:r w:rsidRPr="00820CB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E81F1B" w:rsidRPr="00820CB0" w:rsidTr="00C44228">
        <w:tc>
          <w:tcPr>
            <w:tcW w:w="8640" w:type="dxa"/>
            <w:gridSpan w:val="3"/>
          </w:tcPr>
          <w:p w:rsidR="00E81F1B" w:rsidRPr="00820CB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787BB0" w:rsidRPr="00820CB0" w:rsidTr="00C44228">
        <w:tc>
          <w:tcPr>
            <w:tcW w:w="6661" w:type="dxa"/>
          </w:tcPr>
          <w:p w:rsidR="00787BB0" w:rsidRPr="00820CB0" w:rsidRDefault="00787BB0" w:rsidP="008D2A7E">
            <w:pPr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val="en-AU"/>
              </w:rPr>
            </w:pPr>
            <w:r w:rsidRPr="00820CB0"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val="en-AU"/>
              </w:rPr>
              <w:t>قائمة الموضوعات</w:t>
            </w:r>
          </w:p>
        </w:tc>
        <w:tc>
          <w:tcPr>
            <w:tcW w:w="993" w:type="dxa"/>
          </w:tcPr>
          <w:p w:rsidR="00787BB0" w:rsidRPr="00820CB0" w:rsidRDefault="00787BB0" w:rsidP="008D2A7E">
            <w:pPr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val="en-AU"/>
              </w:rPr>
            </w:pPr>
            <w:r w:rsidRPr="00820CB0"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val="en-AU"/>
              </w:rPr>
              <w:t>عدد الأسابيع</w:t>
            </w:r>
          </w:p>
        </w:tc>
        <w:tc>
          <w:tcPr>
            <w:tcW w:w="986" w:type="dxa"/>
          </w:tcPr>
          <w:p w:rsidR="00787BB0" w:rsidRPr="00820CB0" w:rsidRDefault="00787BB0" w:rsidP="008D2A7E">
            <w:pPr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val="en-AU"/>
              </w:rPr>
            </w:pPr>
            <w:r w:rsidRPr="00820CB0"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val="en-AU"/>
              </w:rPr>
              <w:t xml:space="preserve">ساعات التدريس </w:t>
            </w:r>
          </w:p>
        </w:tc>
      </w:tr>
      <w:tr w:rsidR="000B5492" w:rsidRPr="00820CB0" w:rsidTr="00C44228">
        <w:tc>
          <w:tcPr>
            <w:tcW w:w="6661" w:type="dxa"/>
          </w:tcPr>
          <w:p w:rsidR="000B5492" w:rsidRPr="006259E9" w:rsidRDefault="000B5492" w:rsidP="000B549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asciiTheme="majorBidi" w:hAnsiTheme="majorBidi" w:cstheme="majorBidi"/>
                <w:shadow/>
                <w:color w:val="FF0000"/>
                <w:w w:val="90"/>
                <w:sz w:val="28"/>
                <w:szCs w:val="28"/>
                <w:rtl/>
              </w:rPr>
            </w:pPr>
            <w:r w:rsidRPr="006259E9">
              <w:rPr>
                <w:rFonts w:asciiTheme="majorBidi" w:hAnsiTheme="majorBidi" w:cstheme="majorBidi"/>
                <w:shadow/>
                <w:color w:val="FF0000"/>
                <w:w w:val="90"/>
                <w:sz w:val="28"/>
                <w:szCs w:val="28"/>
                <w:rtl/>
              </w:rPr>
              <w:t>التعرف على المقرر وأهدافه.</w:t>
            </w:r>
          </w:p>
          <w:p w:rsidR="000B5492" w:rsidRPr="006259E9" w:rsidRDefault="000B5492" w:rsidP="000B549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asciiTheme="majorBidi" w:hAnsiTheme="majorBidi" w:cstheme="majorBidi"/>
                <w:shadow/>
                <w:color w:val="FF0000"/>
                <w:w w:val="90"/>
                <w:sz w:val="28"/>
                <w:szCs w:val="28"/>
                <w:rtl/>
              </w:rPr>
            </w:pPr>
            <w:r w:rsidRPr="006259E9">
              <w:rPr>
                <w:rFonts w:asciiTheme="majorBidi" w:hAnsiTheme="majorBidi" w:cstheme="majorBidi"/>
                <w:shadow/>
                <w:color w:val="FF0000"/>
                <w:w w:val="90"/>
                <w:sz w:val="28"/>
                <w:szCs w:val="28"/>
                <w:rtl/>
              </w:rPr>
              <w:t>توضيح قواعد وقوانين المحاضرة والالتزام بالحضور في مواعيد المحاضرة.</w:t>
            </w:r>
          </w:p>
          <w:p w:rsidR="000B5492" w:rsidRPr="006259E9" w:rsidRDefault="000B5492" w:rsidP="000B549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shadow/>
                <w:color w:val="FF0000"/>
                <w:w w:val="90"/>
                <w:sz w:val="28"/>
                <w:szCs w:val="28"/>
              </w:rPr>
            </w:pPr>
            <w:r w:rsidRPr="006259E9">
              <w:rPr>
                <w:rFonts w:asciiTheme="majorBidi" w:hAnsiTheme="majorBidi" w:cstheme="majorBidi"/>
                <w:shadow/>
                <w:color w:val="FF0000"/>
                <w:w w:val="90"/>
                <w:sz w:val="28"/>
                <w:szCs w:val="28"/>
                <w:rtl/>
              </w:rPr>
              <w:t xml:space="preserve">توزيع الدرجات النصفية على الاختبار النصفي والأعمال التي يكلف بها كل </w:t>
            </w:r>
            <w:r w:rsidRPr="006259E9">
              <w:rPr>
                <w:rFonts w:asciiTheme="majorBidi" w:hAnsiTheme="majorBidi" w:cstheme="majorBidi"/>
                <w:shadow/>
                <w:color w:val="FF0000"/>
                <w:w w:val="90"/>
                <w:sz w:val="28"/>
                <w:szCs w:val="28"/>
                <w:rtl/>
              </w:rPr>
              <w:lastRenderedPageBreak/>
              <w:t>طالب، والحضور، والمشاركة.</w:t>
            </w:r>
          </w:p>
          <w:p w:rsidR="000B5492" w:rsidRPr="00820CB0" w:rsidRDefault="000B5492" w:rsidP="003B343A">
            <w:pPr>
              <w:spacing w:after="0" w:line="240" w:lineRule="auto"/>
              <w:ind w:left="360"/>
              <w:rPr>
                <w:rFonts w:asciiTheme="minorBidi" w:hAnsiTheme="minorBidi" w:cstheme="minorBidi"/>
                <w:b/>
                <w:bCs/>
                <w:shadow/>
                <w:color w:val="FF0000"/>
                <w:w w:val="9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shadow/>
                <w:color w:val="FF0000"/>
                <w:w w:val="90"/>
                <w:sz w:val="28"/>
                <w:szCs w:val="28"/>
                <w:rtl/>
              </w:rPr>
              <w:t>عرض للأعمال التي يكلف بها كل الطالب ومواعيد تسليم الأعمال.</w:t>
            </w:r>
          </w:p>
          <w:p w:rsidR="000B5492" w:rsidRPr="00820CB0" w:rsidRDefault="000B5492" w:rsidP="003B343A">
            <w:pPr>
              <w:spacing w:after="0" w:line="240" w:lineRule="auto"/>
              <w:ind w:left="360"/>
              <w:rPr>
                <w:rFonts w:asciiTheme="minorBidi" w:hAnsiTheme="minorBidi" w:cstheme="minorBidi"/>
                <w:b/>
                <w:bCs/>
                <w:shadow/>
                <w:color w:val="FF0000"/>
                <w:w w:val="9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shadow/>
                <w:color w:val="FF0000"/>
                <w:w w:val="90"/>
                <w:sz w:val="28"/>
                <w:szCs w:val="28"/>
                <w:rtl/>
              </w:rPr>
              <w:t>توضيح قواعد تسليم الواجبات، وجزاء التأخر عن تسليم الواجبات.</w:t>
            </w:r>
          </w:p>
        </w:tc>
        <w:tc>
          <w:tcPr>
            <w:tcW w:w="993" w:type="dxa"/>
          </w:tcPr>
          <w:p w:rsidR="000B5492" w:rsidRPr="00820CB0" w:rsidRDefault="000B5492" w:rsidP="00FE671D">
            <w:pPr>
              <w:spacing w:line="320" w:lineRule="exact"/>
              <w:ind w:left="522" w:hanging="522"/>
              <w:jc w:val="lowKashida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986" w:type="dxa"/>
          </w:tcPr>
          <w:p w:rsidR="000B5492" w:rsidRPr="00820CB0" w:rsidRDefault="000B5492" w:rsidP="00FE671D">
            <w:pPr>
              <w:spacing w:line="320" w:lineRule="exact"/>
              <w:ind w:left="522" w:hanging="522"/>
              <w:jc w:val="lowKashida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0B5492" w:rsidRPr="00820CB0" w:rsidTr="00C44228">
        <w:tc>
          <w:tcPr>
            <w:tcW w:w="6661" w:type="dxa"/>
          </w:tcPr>
          <w:p w:rsidR="000B5492" w:rsidRPr="00820CB0" w:rsidRDefault="000B5492" w:rsidP="003B343A">
            <w:pPr>
              <w:spacing w:line="320" w:lineRule="exact"/>
              <w:ind w:left="522" w:hanging="522"/>
              <w:jc w:val="lowKashida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lastRenderedPageBreak/>
              <w:t>التعرف على مفهوم التخلف العقلي وتصنيفات وخصائص وحاجات المعاقين عقلياً</w:t>
            </w:r>
            <w:r w:rsidRPr="00820CB0">
              <w:rPr>
                <w:rFonts w:asciiTheme="minorBidi" w:hAnsiTheme="minorBidi" w:cstheme="minorBidi"/>
                <w:shadow/>
                <w:color w:val="FF0000"/>
                <w:w w:val="9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0B5492" w:rsidRPr="00820CB0" w:rsidRDefault="000B5492" w:rsidP="00FE671D">
            <w:pPr>
              <w:spacing w:line="320" w:lineRule="exact"/>
              <w:ind w:left="522" w:hanging="522"/>
              <w:jc w:val="lowKashida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0B5492" w:rsidRPr="00820CB0" w:rsidRDefault="000B5492" w:rsidP="00FE671D">
            <w:pPr>
              <w:spacing w:line="320" w:lineRule="exact"/>
              <w:ind w:left="522" w:hanging="522"/>
              <w:jc w:val="lowKashida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0B5492" w:rsidRPr="00820CB0" w:rsidTr="00C44228">
        <w:tc>
          <w:tcPr>
            <w:tcW w:w="6661" w:type="dxa"/>
          </w:tcPr>
          <w:p w:rsidR="000B5492" w:rsidRPr="00820CB0" w:rsidRDefault="000B5492" w:rsidP="003B343A">
            <w:pPr>
              <w:tabs>
                <w:tab w:val="left" w:pos="-7"/>
              </w:tabs>
              <w:spacing w:after="0" w:line="240" w:lineRule="auto"/>
              <w:ind w:left="173"/>
              <w:rPr>
                <w:rFonts w:asciiTheme="minorBidi" w:hAnsiTheme="minorBidi" w:cstheme="minorBidi"/>
                <w:shadow/>
                <w:color w:val="FF0000"/>
                <w:w w:val="9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التعرف على مفهوم التعلم</w:t>
            </w:r>
            <w:r w:rsidRPr="00820CB0">
              <w:rPr>
                <w:rFonts w:asciiTheme="minorBidi" w:hAnsiTheme="minorBidi" w:cstheme="minorBidi"/>
                <w:shadow/>
                <w:color w:val="FF0000"/>
                <w:w w:val="90"/>
                <w:sz w:val="28"/>
                <w:szCs w:val="28"/>
                <w:rtl/>
              </w:rPr>
              <w:t xml:space="preserve">  والمفاهيم المرتبطة به.</w:t>
            </w:r>
          </w:p>
          <w:p w:rsidR="000B5492" w:rsidRPr="00820CB0" w:rsidRDefault="000B5492" w:rsidP="003B343A">
            <w:pPr>
              <w:tabs>
                <w:tab w:val="left" w:pos="-7"/>
              </w:tabs>
              <w:spacing w:after="0" w:line="240" w:lineRule="auto"/>
              <w:ind w:left="173"/>
              <w:rPr>
                <w:rFonts w:asciiTheme="minorBidi" w:hAnsiTheme="minorBidi" w:cstheme="minorBidi"/>
                <w:shadow/>
                <w:color w:val="FF0000"/>
                <w:w w:val="9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shadow/>
                <w:color w:val="FF0000"/>
                <w:w w:val="90"/>
                <w:sz w:val="28"/>
                <w:szCs w:val="28"/>
                <w:rtl/>
              </w:rPr>
              <w:t>شروط التعلم</w:t>
            </w:r>
          </w:p>
        </w:tc>
        <w:tc>
          <w:tcPr>
            <w:tcW w:w="993" w:type="dxa"/>
          </w:tcPr>
          <w:p w:rsidR="000B5492" w:rsidRPr="00820CB0" w:rsidRDefault="000B5492" w:rsidP="00FE671D">
            <w:pPr>
              <w:spacing w:line="320" w:lineRule="exact"/>
              <w:ind w:left="522" w:hanging="522"/>
              <w:jc w:val="lowKashida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0B5492" w:rsidRPr="00820CB0" w:rsidRDefault="000B5492" w:rsidP="00FE671D">
            <w:pPr>
              <w:spacing w:line="320" w:lineRule="exact"/>
              <w:ind w:left="522" w:hanging="522"/>
              <w:jc w:val="lowKashida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0B5492" w:rsidRPr="00820CB0" w:rsidTr="00C44228">
        <w:tc>
          <w:tcPr>
            <w:tcW w:w="6661" w:type="dxa"/>
          </w:tcPr>
          <w:p w:rsidR="000B5492" w:rsidRPr="00820CB0" w:rsidRDefault="000B5492" w:rsidP="00FE671D">
            <w:pPr>
              <w:spacing w:line="320" w:lineRule="exact"/>
              <w:ind w:left="522" w:hanging="522"/>
              <w:jc w:val="lowKashida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</w:p>
          <w:p w:rsidR="000B5492" w:rsidRPr="00820CB0" w:rsidRDefault="000B5492" w:rsidP="00FE671D">
            <w:pPr>
              <w:spacing w:line="320" w:lineRule="exact"/>
              <w:ind w:left="522" w:hanging="522"/>
              <w:jc w:val="lowKashida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نظرية التعلم بالمحاولة والخطأ وتطبيقاتها التربوية في مجال الإعاقة العقلية</w:t>
            </w:r>
            <w:r w:rsidRPr="00820CB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0B5492" w:rsidRPr="00820CB0" w:rsidRDefault="004E0991" w:rsidP="00FE671D">
            <w:pPr>
              <w:spacing w:line="320" w:lineRule="exact"/>
              <w:ind w:left="522" w:hanging="522"/>
              <w:jc w:val="lowKashida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0B5492" w:rsidRPr="00820CB0" w:rsidRDefault="004E0991" w:rsidP="00FE671D">
            <w:pPr>
              <w:spacing w:line="320" w:lineRule="exact"/>
              <w:ind w:left="522" w:hanging="522"/>
              <w:jc w:val="lowKashida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4E0991" w:rsidRPr="00820CB0" w:rsidTr="00C44228">
        <w:tc>
          <w:tcPr>
            <w:tcW w:w="6661" w:type="dxa"/>
          </w:tcPr>
          <w:p w:rsidR="004E0991" w:rsidRPr="00820CB0" w:rsidRDefault="004E0991" w:rsidP="003B343A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cs="Arabic Transparent" w:hint="cs"/>
                <w:color w:val="FF0000"/>
                <w:sz w:val="28"/>
                <w:szCs w:val="28"/>
                <w:rtl/>
              </w:rPr>
              <w:t>نظرية الاشراط الإجرائي وتطبيقاتها التربوية في مجال الإعاقة العقلية</w:t>
            </w:r>
          </w:p>
        </w:tc>
        <w:tc>
          <w:tcPr>
            <w:tcW w:w="993" w:type="dxa"/>
          </w:tcPr>
          <w:p w:rsidR="004E0991" w:rsidRPr="00820CB0" w:rsidRDefault="004E0991" w:rsidP="001A7F19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986" w:type="dxa"/>
          </w:tcPr>
          <w:p w:rsidR="004E0991" w:rsidRPr="00820CB0" w:rsidRDefault="004E0991" w:rsidP="001A7F19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</w:tr>
      <w:tr w:rsidR="004E0991" w:rsidRPr="00820CB0" w:rsidTr="00C44228">
        <w:tc>
          <w:tcPr>
            <w:tcW w:w="6661" w:type="dxa"/>
          </w:tcPr>
          <w:p w:rsidR="004E0991" w:rsidRPr="00820CB0" w:rsidRDefault="004E0991" w:rsidP="003B343A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cs="Arabic Transparent" w:hint="cs"/>
                <w:color w:val="FF0000"/>
                <w:sz w:val="28"/>
                <w:szCs w:val="28"/>
                <w:rtl/>
              </w:rPr>
              <w:t>نظرية الجشطلت (التعلم بالاستبصا</w:t>
            </w:r>
            <w:r w:rsidRPr="00820CB0">
              <w:rPr>
                <w:rFonts w:cs="Arabic Transparent" w:hint="eastAsia"/>
                <w:color w:val="FF0000"/>
                <w:sz w:val="28"/>
                <w:szCs w:val="28"/>
                <w:rtl/>
              </w:rPr>
              <w:t>ر</w:t>
            </w:r>
            <w:r w:rsidRPr="00820CB0">
              <w:rPr>
                <w:rFonts w:cs="Arabic Transparent" w:hint="cs"/>
                <w:color w:val="FF0000"/>
                <w:sz w:val="28"/>
                <w:szCs w:val="28"/>
                <w:rtl/>
              </w:rPr>
              <w:t>) وتطبيقاتها التربوية في مجال الإعاقة العقلية</w:t>
            </w:r>
          </w:p>
        </w:tc>
        <w:tc>
          <w:tcPr>
            <w:tcW w:w="993" w:type="dxa"/>
          </w:tcPr>
          <w:p w:rsidR="004E0991" w:rsidRPr="00820CB0" w:rsidRDefault="004E0991" w:rsidP="001A7F19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986" w:type="dxa"/>
          </w:tcPr>
          <w:p w:rsidR="004E0991" w:rsidRPr="00820CB0" w:rsidRDefault="004E0991" w:rsidP="001A7F19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</w:tr>
      <w:tr w:rsidR="004E0991" w:rsidRPr="00820CB0" w:rsidTr="00C44228">
        <w:tc>
          <w:tcPr>
            <w:tcW w:w="6661" w:type="dxa"/>
          </w:tcPr>
          <w:p w:rsidR="004E0991" w:rsidRPr="00820CB0" w:rsidRDefault="004E0991" w:rsidP="001A7F19">
            <w:pPr>
              <w:spacing w:line="320" w:lineRule="exact"/>
              <w:ind w:left="522" w:hanging="522"/>
              <w:jc w:val="lowKashida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shadow/>
                <w:color w:val="FF0000"/>
                <w:w w:val="90"/>
                <w:sz w:val="28"/>
                <w:szCs w:val="28"/>
                <w:rtl/>
              </w:rPr>
              <w:t>الاختبار النصفي.</w:t>
            </w:r>
          </w:p>
        </w:tc>
        <w:tc>
          <w:tcPr>
            <w:tcW w:w="993" w:type="dxa"/>
          </w:tcPr>
          <w:p w:rsidR="004E0991" w:rsidRPr="00820CB0" w:rsidRDefault="004E0991" w:rsidP="001A7F19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4E0991" w:rsidRPr="00820CB0" w:rsidRDefault="004E0991" w:rsidP="001A7F19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4E0991" w:rsidRPr="00820CB0" w:rsidTr="00C44228">
        <w:tc>
          <w:tcPr>
            <w:tcW w:w="6661" w:type="dxa"/>
          </w:tcPr>
          <w:p w:rsidR="004E0991" w:rsidRPr="00820CB0" w:rsidRDefault="004E0991" w:rsidP="00FE671D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</w:rPr>
            </w:pPr>
          </w:p>
          <w:p w:rsidR="004E0991" w:rsidRPr="00820CB0" w:rsidRDefault="004E0991" w:rsidP="00FE671D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cs="Arabic Transparent" w:hint="cs"/>
                <w:color w:val="FF0000"/>
                <w:sz w:val="28"/>
                <w:szCs w:val="28"/>
                <w:rtl/>
              </w:rPr>
              <w:t>نظرية التعلم الاجتماعي وتطبيقاتها التربوية في مجال الإعاقة العقلية</w:t>
            </w:r>
          </w:p>
        </w:tc>
        <w:tc>
          <w:tcPr>
            <w:tcW w:w="993" w:type="dxa"/>
          </w:tcPr>
          <w:p w:rsidR="004E0991" w:rsidRPr="00820CB0" w:rsidRDefault="004E0991" w:rsidP="001A7F19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4E0991" w:rsidRPr="00820CB0" w:rsidRDefault="004E0991" w:rsidP="001A7F19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4E0991" w:rsidRPr="00820CB0" w:rsidTr="00C44228">
        <w:trPr>
          <w:trHeight w:val="773"/>
        </w:trPr>
        <w:tc>
          <w:tcPr>
            <w:tcW w:w="6661" w:type="dxa"/>
          </w:tcPr>
          <w:p w:rsidR="004E0991" w:rsidRPr="00820CB0" w:rsidRDefault="004E0991" w:rsidP="00FE671D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</w:rPr>
            </w:pPr>
            <w:r w:rsidRPr="00820CB0">
              <w:rPr>
                <w:rFonts w:cs="Arabic Transparent" w:hint="cs"/>
                <w:color w:val="FF0000"/>
                <w:sz w:val="28"/>
                <w:szCs w:val="28"/>
                <w:rtl/>
              </w:rPr>
              <w:t>نظرية التعلم بالملاحظة وتطبيقاتها التربوية في مجال الإعاقة العقلية</w:t>
            </w:r>
          </w:p>
        </w:tc>
        <w:tc>
          <w:tcPr>
            <w:tcW w:w="993" w:type="dxa"/>
          </w:tcPr>
          <w:p w:rsidR="004E0991" w:rsidRPr="00820CB0" w:rsidRDefault="004E0991" w:rsidP="001A7F19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986" w:type="dxa"/>
          </w:tcPr>
          <w:p w:rsidR="004E0991" w:rsidRPr="00820CB0" w:rsidRDefault="004E0991" w:rsidP="001A7F19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</w:tr>
      <w:tr w:rsidR="000B5492" w:rsidRPr="00820CB0" w:rsidTr="00C44228">
        <w:trPr>
          <w:trHeight w:val="773"/>
        </w:trPr>
        <w:tc>
          <w:tcPr>
            <w:tcW w:w="6661" w:type="dxa"/>
          </w:tcPr>
          <w:p w:rsidR="000B5492" w:rsidRPr="00820CB0" w:rsidRDefault="000B5492" w:rsidP="00FE671D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</w:rPr>
            </w:pPr>
            <w:r w:rsidRPr="00820CB0">
              <w:rPr>
                <w:rFonts w:cs="Arabic Transparent" w:hint="cs"/>
                <w:color w:val="FF0000"/>
                <w:sz w:val="28"/>
                <w:szCs w:val="28"/>
                <w:rtl/>
              </w:rPr>
              <w:t>العمليات المسهم</w:t>
            </w:r>
            <w:r w:rsidRPr="00820CB0">
              <w:rPr>
                <w:rFonts w:cs="Arabic Transparent" w:hint="eastAsia"/>
                <w:color w:val="FF0000"/>
                <w:sz w:val="28"/>
                <w:szCs w:val="28"/>
                <w:rtl/>
              </w:rPr>
              <w:t>ة</w:t>
            </w:r>
            <w:r w:rsidRPr="00820CB0">
              <w:rPr>
                <w:rFonts w:cs="Arabic Transparent" w:hint="cs"/>
                <w:color w:val="FF0000"/>
                <w:sz w:val="28"/>
                <w:szCs w:val="28"/>
                <w:rtl/>
              </w:rPr>
              <w:t xml:space="preserve"> في تحسين التعلم لدى المعاقين عقلياً</w:t>
            </w:r>
            <w:r w:rsidRPr="00820CB0">
              <w:rPr>
                <w:rFonts w:cs="Arabic Transparent" w:hint="cs"/>
                <w:b/>
                <w:bCs/>
                <w:shadow/>
                <w:color w:val="FF0000"/>
                <w:w w:val="9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0B5492" w:rsidRPr="00820CB0" w:rsidRDefault="000B5492" w:rsidP="00FE671D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986" w:type="dxa"/>
          </w:tcPr>
          <w:p w:rsidR="000B5492" w:rsidRPr="00820CB0" w:rsidRDefault="000B5492" w:rsidP="00FE671D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</w:tr>
      <w:tr w:rsidR="000B5492" w:rsidRPr="00820CB0" w:rsidTr="00C44228">
        <w:trPr>
          <w:trHeight w:val="773"/>
        </w:trPr>
        <w:tc>
          <w:tcPr>
            <w:tcW w:w="6661" w:type="dxa"/>
          </w:tcPr>
          <w:p w:rsidR="000B5492" w:rsidRPr="00820CB0" w:rsidRDefault="000B5492" w:rsidP="00FE671D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</w:rPr>
            </w:pPr>
            <w:r w:rsidRPr="00820CB0">
              <w:rPr>
                <w:rFonts w:cs="Arabic Transparent"/>
                <w:shadow/>
                <w:color w:val="FF0000"/>
                <w:w w:val="90"/>
                <w:sz w:val="28"/>
                <w:szCs w:val="28"/>
                <w:rtl/>
              </w:rPr>
              <w:t>مناقشة الأبحاث وأعمال الطلبة</w:t>
            </w:r>
          </w:p>
        </w:tc>
        <w:tc>
          <w:tcPr>
            <w:tcW w:w="993" w:type="dxa"/>
          </w:tcPr>
          <w:p w:rsidR="000B5492" w:rsidRPr="00820CB0" w:rsidRDefault="000B5492" w:rsidP="00FE671D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0B5492" w:rsidRPr="00820CB0" w:rsidRDefault="000B5492" w:rsidP="00FE671D">
            <w:pPr>
              <w:spacing w:line="320" w:lineRule="exact"/>
              <w:ind w:left="522" w:hanging="522"/>
              <w:jc w:val="lowKashida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</w:tbl>
    <w:p w:rsidR="00E81F1B" w:rsidRPr="00820CB0" w:rsidRDefault="00E81F1B" w:rsidP="00E81F1B">
      <w:pPr>
        <w:rPr>
          <w:rFonts w:ascii="Arial" w:hAnsi="Arial" w:cs="AL-Mohanad"/>
          <w:sz w:val="28"/>
          <w:szCs w:val="28"/>
          <w:rtl/>
        </w:rPr>
      </w:pPr>
    </w:p>
    <w:p w:rsidR="00874EED" w:rsidRPr="00820CB0" w:rsidRDefault="00874EED" w:rsidP="00E81F1B">
      <w:pPr>
        <w:rPr>
          <w:rFonts w:ascii="Arial" w:hAnsi="Arial" w:cs="AL-Mohanad"/>
          <w:sz w:val="28"/>
          <w:szCs w:val="28"/>
          <w:rtl/>
        </w:rPr>
      </w:pPr>
    </w:p>
    <w:p w:rsidR="003B343A" w:rsidRPr="00820CB0" w:rsidRDefault="003B343A" w:rsidP="00E81F1B">
      <w:pPr>
        <w:rPr>
          <w:rFonts w:ascii="Arial" w:hAnsi="Arial" w:cs="AL-Mohanad"/>
          <w:sz w:val="28"/>
          <w:szCs w:val="28"/>
          <w:rtl/>
        </w:rPr>
      </w:pPr>
    </w:p>
    <w:p w:rsidR="003B343A" w:rsidRPr="00820CB0" w:rsidRDefault="003B343A" w:rsidP="00E81F1B">
      <w:pPr>
        <w:rPr>
          <w:rFonts w:ascii="Arial" w:hAnsi="Arial" w:cs="AL-Mohanad"/>
          <w:sz w:val="28"/>
          <w:szCs w:val="28"/>
          <w:rtl/>
        </w:rPr>
      </w:pPr>
    </w:p>
    <w:p w:rsidR="003B343A" w:rsidRPr="00820CB0" w:rsidRDefault="003B343A" w:rsidP="00E81F1B">
      <w:pPr>
        <w:rPr>
          <w:rFonts w:ascii="Arial" w:hAnsi="Arial" w:cs="AL-Mohanad"/>
          <w:sz w:val="28"/>
          <w:szCs w:val="28"/>
          <w:rtl/>
        </w:rPr>
      </w:pPr>
    </w:p>
    <w:p w:rsidR="003B343A" w:rsidRPr="00820CB0" w:rsidRDefault="003B343A" w:rsidP="00E81F1B">
      <w:pPr>
        <w:rPr>
          <w:rFonts w:ascii="Arial" w:hAnsi="Arial" w:cs="AL-Mohanad"/>
          <w:sz w:val="28"/>
          <w:szCs w:val="28"/>
          <w:rtl/>
        </w:rPr>
      </w:pPr>
    </w:p>
    <w:p w:rsidR="003B343A" w:rsidRPr="00820CB0" w:rsidRDefault="003B343A" w:rsidP="00E81F1B">
      <w:pPr>
        <w:rPr>
          <w:rFonts w:ascii="Arial" w:hAnsi="Arial" w:cs="AL-Mohanad"/>
          <w:sz w:val="28"/>
          <w:szCs w:val="28"/>
          <w:rtl/>
        </w:rPr>
      </w:pPr>
    </w:p>
    <w:p w:rsidR="003B343A" w:rsidRPr="00820CB0" w:rsidRDefault="003B343A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E81F1B" w:rsidRPr="00820CB0" w:rsidTr="00E81F1B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>2-</w:t>
            </w: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="00116361" w:rsidRPr="00820CB0">
              <w:rPr>
                <w:rFonts w:ascii="Arial" w:hAnsi="Arial" w:cs="AL-Mohanad" w:hint="cs"/>
                <w:b/>
                <w:sz w:val="28"/>
                <w:szCs w:val="28"/>
                <w:rtl/>
              </w:rPr>
              <w:t>30</w:t>
            </w:r>
            <w:r w:rsidRPr="00820CB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820CB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820CB0" w:rsidTr="00E81F1B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9A" w:rsidRPr="00820CB0" w:rsidRDefault="00E81F1B" w:rsidP="00C44228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820CB0">
              <w:rPr>
                <w:rFonts w:ascii="Arial" w:hAnsi="Arial" w:cs="AL-Mohanad"/>
                <w:bCs/>
                <w:sz w:val="28"/>
                <w:szCs w:val="28"/>
                <w:rtl/>
              </w:rPr>
              <w:t>المحاضرة:</w:t>
            </w:r>
          </w:p>
          <w:p w:rsidR="00E81F1B" w:rsidRPr="00820CB0" w:rsidRDefault="000F7A9A" w:rsidP="00116361">
            <w:pPr>
              <w:pStyle w:val="7"/>
              <w:bidi/>
              <w:spacing w:after="120"/>
              <w:jc w:val="center"/>
              <w:rPr>
                <w:rFonts w:asciiTheme="minorBidi" w:hAnsiTheme="minorBidi" w:cstheme="minorBidi"/>
                <w:bCs/>
                <w:color w:val="FF0000"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="00116361" w:rsidRPr="00820CB0">
              <w:rPr>
                <w:rFonts w:asciiTheme="minorBidi" w:hAnsiTheme="minorBidi" w:cstheme="minorBidi"/>
                <w:bCs/>
                <w:color w:val="FF0000"/>
                <w:sz w:val="28"/>
                <w:szCs w:val="28"/>
                <w:rtl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820CB0">
              <w:rPr>
                <w:rFonts w:ascii="Arial" w:hAnsi="Arial" w:cs="AL-Mohanad"/>
                <w:bCs/>
                <w:sz w:val="28"/>
                <w:szCs w:val="28"/>
                <w:rtl/>
              </w:rPr>
              <w:t>مادة</w:t>
            </w:r>
            <w:r w:rsidRPr="00820CB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Pr="00820CB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الدرس:</w:t>
            </w:r>
          </w:p>
          <w:p w:rsidR="00116361" w:rsidRPr="00820CB0" w:rsidRDefault="00116361" w:rsidP="00116361">
            <w:pPr>
              <w:rPr>
                <w:rFonts w:asciiTheme="minorBidi" w:hAnsiTheme="minorBidi" w:cstheme="minorBidi"/>
                <w:color w:val="FF0000"/>
                <w:sz w:val="28"/>
                <w:szCs w:val="28"/>
                <w:lang w:val="en-AU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val="en-AU"/>
              </w:rPr>
              <w:t>نظرى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sz w:val="28"/>
                <w:szCs w:val="28"/>
              </w:rPr>
            </w:pPr>
            <w:r w:rsidRPr="00820CB0">
              <w:rPr>
                <w:rFonts w:ascii="Arial" w:hAnsi="Arial" w:cs="AL-Mohanad"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sz w:val="28"/>
                <w:szCs w:val="28"/>
              </w:rPr>
            </w:pPr>
            <w:r w:rsidRPr="00820CB0">
              <w:rPr>
                <w:rFonts w:ascii="Arial" w:hAnsi="Arial" w:cs="AL-Mohanad"/>
                <w:bCs/>
                <w:sz w:val="28"/>
                <w:szCs w:val="28"/>
                <w:rtl/>
              </w:rPr>
              <w:t>عملي/ميداني/      تدريبي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820CB0">
              <w:rPr>
                <w:rFonts w:ascii="Arial" w:hAnsi="Arial" w:cs="AL-Mohanad"/>
                <w:bCs/>
                <w:sz w:val="28"/>
                <w:szCs w:val="28"/>
                <w:rtl/>
              </w:rPr>
              <w:t>أخرى:</w:t>
            </w:r>
            <w:r w:rsidR="000F7A9A" w:rsidRPr="00820CB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="000F7A9A" w:rsidRPr="00820CB0">
              <w:rPr>
                <w:rFonts w:asciiTheme="minorBidi" w:hAnsiTheme="minorBidi" w:cstheme="minorBidi"/>
                <w:bCs/>
                <w:color w:val="FF0000"/>
                <w:sz w:val="28"/>
                <w:szCs w:val="28"/>
                <w:rtl/>
              </w:rPr>
              <w:t>ورش عمل</w:t>
            </w:r>
          </w:p>
          <w:p w:rsidR="000F7A9A" w:rsidRPr="00820CB0" w:rsidRDefault="000F7A9A" w:rsidP="000F7A9A">
            <w:pPr>
              <w:rPr>
                <w:sz w:val="28"/>
                <w:szCs w:val="28"/>
                <w:lang w:val="en-AU"/>
              </w:rPr>
            </w:pPr>
          </w:p>
        </w:tc>
      </w:tr>
    </w:tbl>
    <w:p w:rsidR="00E81F1B" w:rsidRPr="00820CB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E81F1B" w:rsidRPr="00820CB0" w:rsidTr="00E81F1B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5A334F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5A334F" w:rsidRPr="00820CB0" w:rsidRDefault="005A334F" w:rsidP="003B343A">
            <w:pPr>
              <w:jc w:val="right"/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val="en-AU"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val="en-AU" w:bidi="ar-EG"/>
              </w:rPr>
              <w:t xml:space="preserve">ساعتان اسبوعيا بالاضافة الى اسبوع الاختبارات </w:t>
            </w:r>
          </w:p>
        </w:tc>
      </w:tr>
    </w:tbl>
    <w:p w:rsidR="00E81F1B" w:rsidRPr="00820CB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</w:tblGrid>
      <w:tr w:rsidR="00E81F1B" w:rsidRPr="00820CB0" w:rsidTr="00E81F1B">
        <w:trPr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1B" w:rsidRPr="00820CB0" w:rsidRDefault="00E81F1B" w:rsidP="003B343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820CB0" w:rsidRDefault="00E81F1B" w:rsidP="003B343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81F1B" w:rsidRPr="00820CB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81F1B" w:rsidRPr="00820CB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>توصيف لاستراتيجيات التدريس ال</w:t>
            </w:r>
            <w:r w:rsidRPr="00820CB0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820CB0" w:rsidRDefault="00E81F1B" w:rsidP="004E0991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820CB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 w:rsidRPr="00820CB0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820CB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820CB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0B5492" w:rsidRPr="00820CB0" w:rsidRDefault="000B5492" w:rsidP="000B5492">
            <w:pPr>
              <w:ind w:firstLine="360"/>
              <w:rPr>
                <w:rFonts w:cs="Arabic Transparent"/>
                <w:b/>
                <w:bCs/>
                <w:shadow/>
                <w:w w:val="90"/>
                <w:sz w:val="28"/>
                <w:szCs w:val="28"/>
                <w:rtl/>
                <w:lang w:bidi="ar-QA"/>
              </w:rPr>
            </w:pPr>
            <w:r w:rsidRPr="00820CB0">
              <w:rPr>
                <w:rFonts w:cs="Arabic Transparent" w:hint="cs"/>
                <w:b/>
                <w:bCs/>
                <w:shadow/>
                <w:w w:val="90"/>
                <w:sz w:val="28"/>
                <w:szCs w:val="28"/>
                <w:rtl/>
                <w:lang w:bidi="ar-QA"/>
              </w:rPr>
              <w:t xml:space="preserve">يتوقع من الطالب بعد الانتهاء من دراسة المقرر أن: </w:t>
            </w:r>
          </w:p>
          <w:p w:rsidR="000B5492" w:rsidRPr="00820CB0" w:rsidRDefault="000B5492" w:rsidP="000B5492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يتعرف على مفهوم التعلم.</w:t>
            </w:r>
          </w:p>
          <w:p w:rsidR="000B5492" w:rsidRPr="00820CB0" w:rsidRDefault="000B5492" w:rsidP="000B5492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يتعرف على مفهوم التخلف العقلي في ضوء نظريات التعلم المختلفة التي تناولت الإعاقة العقلية.</w:t>
            </w:r>
          </w:p>
          <w:p w:rsidR="000B5492" w:rsidRPr="00820CB0" w:rsidRDefault="000B5492" w:rsidP="000B549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يتعرف على نظريات التعلم المختلفة وعلاقتها بالإعاقة العقلية .</w:t>
            </w:r>
          </w:p>
          <w:p w:rsidR="000B5492" w:rsidRPr="00820CB0" w:rsidRDefault="000B5492" w:rsidP="000B5492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يلم بالعمليات المسهمة في تحسين التعلم لدى المعاقين عقلياً.</w:t>
            </w:r>
          </w:p>
          <w:p w:rsidR="00E81F1B" w:rsidRPr="00820CB0" w:rsidRDefault="000B5492" w:rsidP="000B5492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abic Transparent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القدرة على التعامل مع مصادر المعلومات المرتبطة بالمقرر.</w:t>
            </w: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C85D7E" w:rsidRPr="00820CB0" w:rsidRDefault="00C85D7E" w:rsidP="00C85D7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المحاضرة.</w:t>
            </w:r>
          </w:p>
          <w:p w:rsidR="00C85D7E" w:rsidRPr="00820CB0" w:rsidRDefault="00C85D7E" w:rsidP="00C85D7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المناقشة والحوار.</w:t>
            </w:r>
          </w:p>
          <w:p w:rsidR="00C85D7E" w:rsidRPr="00820CB0" w:rsidRDefault="00C85D7E" w:rsidP="00C85D7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عمليات العصف الذهني.</w:t>
            </w:r>
          </w:p>
          <w:p w:rsidR="00E81F1B" w:rsidRPr="00820CB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C85D7E" w:rsidRPr="00820CB0" w:rsidRDefault="00C85D7E" w:rsidP="00C85D7E">
            <w:pPr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</w:t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مناقشات وأسئلة شفهية .</w:t>
            </w:r>
          </w:p>
          <w:p w:rsidR="00C85D7E" w:rsidRPr="00820CB0" w:rsidRDefault="00C85D7E" w:rsidP="00C85D7E">
            <w:pPr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- الاختبارات الفصلية.       </w:t>
            </w:r>
          </w:p>
          <w:p w:rsidR="00E81F1B" w:rsidRPr="00820CB0" w:rsidRDefault="00C85D7E" w:rsidP="00C85D7E">
            <w:pPr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- مراجعة الأبحاث والتقارير.</w:t>
            </w: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 w:rsidRPr="00820CB0"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 w:rsidRPr="00820CB0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820CB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0B5492" w:rsidRPr="00820CB0" w:rsidRDefault="000B5492" w:rsidP="000B5492">
            <w:pPr>
              <w:ind w:firstLine="360"/>
              <w:rPr>
                <w:rFonts w:cs="Arabic Transparent"/>
                <w:b/>
                <w:bCs/>
                <w:shadow/>
                <w:w w:val="90"/>
                <w:sz w:val="28"/>
                <w:szCs w:val="28"/>
                <w:rtl/>
                <w:lang w:bidi="ar-QA"/>
              </w:rPr>
            </w:pPr>
            <w:r w:rsidRPr="00820CB0">
              <w:rPr>
                <w:rFonts w:cs="Arabic Transparent" w:hint="cs"/>
                <w:b/>
                <w:bCs/>
                <w:shadow/>
                <w:w w:val="90"/>
                <w:sz w:val="28"/>
                <w:szCs w:val="28"/>
                <w:rtl/>
                <w:lang w:bidi="ar-QA"/>
              </w:rPr>
              <w:t xml:space="preserve">يتوقع من الطالب بعد الانتهاء من دراسة المقرر أن: </w:t>
            </w:r>
          </w:p>
          <w:p w:rsidR="000B5492" w:rsidRPr="00820CB0" w:rsidRDefault="000B5492" w:rsidP="000B5492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يستنتج التطبيقات التربوية لنظريات التعلم المختلفة التي تناولت الإعاقة العقلية.</w:t>
            </w:r>
          </w:p>
          <w:p w:rsidR="000B5492" w:rsidRPr="00820CB0" w:rsidRDefault="000B5492" w:rsidP="000B5492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يوظف التطبيقات التربوية لنظريات التعلم في إعداد الخطط التربوية الفردية للمعاقين عقلياً</w:t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.</w:t>
            </w:r>
          </w:p>
          <w:p w:rsidR="00E81F1B" w:rsidRPr="00820CB0" w:rsidRDefault="000B5492" w:rsidP="000B5492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abic Transparent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يطبق الأساليب التعليمية الأكثر ملائمة مع المعاقين عقلياً.</w:t>
            </w:r>
            <w:r w:rsidRPr="00820CB0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C85D7E" w:rsidRPr="00820CB0" w:rsidRDefault="00C85D7E" w:rsidP="00C85D7E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عمليات العصف الذهني.</w:t>
            </w:r>
          </w:p>
          <w:p w:rsidR="00C85D7E" w:rsidRPr="00820CB0" w:rsidRDefault="00C85D7E" w:rsidP="00C85D7E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حل المشكلات.</w:t>
            </w:r>
          </w:p>
          <w:p w:rsidR="00C85D7E" w:rsidRPr="00820CB0" w:rsidRDefault="00C85D7E" w:rsidP="00C85D7E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المناقشات والحوار. </w:t>
            </w:r>
          </w:p>
          <w:p w:rsidR="00C85D7E" w:rsidRPr="00820CB0" w:rsidRDefault="00C85D7E" w:rsidP="00C85D7E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التعلم الذاتي.</w:t>
            </w:r>
          </w:p>
          <w:p w:rsidR="0029198F" w:rsidRPr="00820CB0" w:rsidRDefault="0029198F" w:rsidP="00C85D7E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ورش عمل.</w:t>
            </w:r>
          </w:p>
          <w:p w:rsidR="00C85D7E" w:rsidRPr="00820CB0" w:rsidRDefault="00C85D7E" w:rsidP="00C85D7E">
            <w:pPr>
              <w:pStyle w:val="a6"/>
              <w:spacing w:after="0" w:line="240" w:lineRule="auto"/>
              <w:jc w:val="both"/>
              <w:rPr>
                <w:rFonts w:ascii="Arial" w:hAnsi="Arial" w:cs="Arabic Transparent"/>
                <w:sz w:val="28"/>
                <w:szCs w:val="28"/>
              </w:rPr>
            </w:pP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0B5492" w:rsidRPr="00820CB0" w:rsidRDefault="00C85D7E" w:rsidP="000B5492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0B5492"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مراجعة التقارير والأبحاث المبنية على التطبيق.</w:t>
            </w:r>
          </w:p>
          <w:p w:rsidR="000B5492" w:rsidRPr="00820CB0" w:rsidRDefault="000B5492" w:rsidP="000B5492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المناقشات وإعطاء التغذية الراجعة.</w:t>
            </w:r>
          </w:p>
          <w:p w:rsidR="00E81F1B" w:rsidRPr="00820CB0" w:rsidRDefault="000B5492" w:rsidP="003B633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abic Transparent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الاختبارات القصيرة والنصفية والنهائية.</w:t>
            </w: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820CB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 w:rsidRPr="00820CB0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820CB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3B6335" w:rsidRPr="00820CB0" w:rsidRDefault="003B6335" w:rsidP="003B6335">
            <w:pPr>
              <w:ind w:firstLine="360"/>
              <w:rPr>
                <w:rFonts w:cs="Arabic Transparent"/>
                <w:b/>
                <w:bCs/>
                <w:shadow/>
                <w:w w:val="90"/>
                <w:sz w:val="28"/>
                <w:szCs w:val="28"/>
                <w:rtl/>
                <w:lang w:bidi="ar-QA"/>
              </w:rPr>
            </w:pPr>
            <w:r w:rsidRPr="00820CB0">
              <w:rPr>
                <w:rFonts w:cs="Arabic Transparent" w:hint="cs"/>
                <w:b/>
                <w:bCs/>
                <w:shadow/>
                <w:w w:val="90"/>
                <w:sz w:val="28"/>
                <w:szCs w:val="28"/>
                <w:rtl/>
                <w:lang w:bidi="ar-QA"/>
              </w:rPr>
              <w:t xml:space="preserve">يتوقع من الطالب بعد الانتهاء من دراسة المقرر أن يكون لديه القدرة على: </w:t>
            </w:r>
          </w:p>
          <w:p w:rsidR="003B6335" w:rsidRPr="00820CB0" w:rsidRDefault="003B6335" w:rsidP="003B633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ممارسة السلوك القيادي من خلال العمل ضمن المشروع الجماعي.</w:t>
            </w:r>
          </w:p>
          <w:p w:rsidR="003B6335" w:rsidRPr="00820CB0" w:rsidRDefault="003B6335" w:rsidP="003B633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تحمل مسؤولية ما يوكل له من أعمال بحثية والعمل على إتمامها وتقديمها في الموعد المحدد لها.</w:t>
            </w:r>
          </w:p>
          <w:p w:rsidR="003B6335" w:rsidRPr="00820CB0" w:rsidRDefault="003B6335" w:rsidP="003B633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التعامل مع الآخرين بفعالية ولباقة وذلك من خلال الأعمال الجماعية التي تتم في القاعة الدراسية.</w:t>
            </w:r>
          </w:p>
          <w:p w:rsidR="003B6335" w:rsidRPr="00820CB0" w:rsidRDefault="003B6335" w:rsidP="003B633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الالتزام بمواعيد المحاضرات والقوانين الصفية.</w:t>
            </w:r>
          </w:p>
          <w:p w:rsidR="003B6335" w:rsidRPr="00820CB0" w:rsidRDefault="003B6335" w:rsidP="003B633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تبادل الآراء.</w:t>
            </w:r>
          </w:p>
          <w:p w:rsidR="003B6335" w:rsidRPr="00820CB0" w:rsidRDefault="003B6335" w:rsidP="003B633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اتخاذ القرار.</w:t>
            </w:r>
          </w:p>
          <w:p w:rsidR="003B6335" w:rsidRPr="00820CB0" w:rsidRDefault="003B6335" w:rsidP="003B633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على العمل ضمن فريق.</w:t>
            </w:r>
          </w:p>
          <w:p w:rsidR="003B6335" w:rsidRPr="00820CB0" w:rsidRDefault="003B6335" w:rsidP="003B633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lastRenderedPageBreak/>
              <w:t>على استخدام التواصل الفعال مع ( الزملاء،مديري المدارس ،وأولياء الأمور).</w:t>
            </w:r>
          </w:p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2-استراتيجيات التعليم المستخدمة في تطوير هذه المهارات:</w:t>
            </w:r>
          </w:p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0F61E1" w:rsidRPr="00820CB0" w:rsidRDefault="000F61E1" w:rsidP="000F61E1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التعلم التعاوني.</w:t>
            </w:r>
          </w:p>
          <w:p w:rsidR="000F61E1" w:rsidRPr="00820CB0" w:rsidRDefault="000F61E1" w:rsidP="000F61E1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ورش العمل.</w:t>
            </w:r>
          </w:p>
          <w:p w:rsidR="000F61E1" w:rsidRPr="00820CB0" w:rsidRDefault="000F61E1" w:rsidP="000F61E1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إعطاء تعليمات توضح بنود القوانين الصفية.</w:t>
            </w:r>
          </w:p>
          <w:p w:rsidR="000F61E1" w:rsidRPr="00820CB0" w:rsidRDefault="000F61E1" w:rsidP="000F61E1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الملاحظة وتقديم التغذية الراجعة.</w:t>
            </w:r>
          </w:p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0F61E1" w:rsidRPr="00820CB0" w:rsidRDefault="000F61E1" w:rsidP="000F61E1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استخدام استبيانات تقيس مدى الالتزام. </w:t>
            </w:r>
          </w:p>
          <w:p w:rsidR="000F61E1" w:rsidRPr="00820CB0" w:rsidRDefault="000F61E1" w:rsidP="000F61E1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الملاحظة الصفية أثناء العمل التعاوني.</w:t>
            </w:r>
          </w:p>
          <w:p w:rsidR="00E81F1B" w:rsidRPr="00E0790C" w:rsidRDefault="000F61E1" w:rsidP="00E0790C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تقييم الأعمال الجماعية.</w:t>
            </w:r>
          </w:p>
        </w:tc>
      </w:tr>
      <w:tr w:rsidR="00E81F1B" w:rsidRPr="00820CB0" w:rsidTr="00E81F1B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820CB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 w:rsidRPr="00820CB0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820CB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3B6335" w:rsidRPr="00820CB0" w:rsidRDefault="003B6335" w:rsidP="003B6335">
            <w:pPr>
              <w:ind w:firstLine="360"/>
              <w:rPr>
                <w:rFonts w:cs="Arabic Transparent"/>
                <w:b/>
                <w:bCs/>
                <w:shadow/>
                <w:w w:val="90"/>
                <w:sz w:val="28"/>
                <w:szCs w:val="28"/>
                <w:rtl/>
                <w:lang w:bidi="ar-QA"/>
              </w:rPr>
            </w:pPr>
            <w:r w:rsidRPr="00820CB0">
              <w:rPr>
                <w:rFonts w:cs="Arabic Transparent" w:hint="cs"/>
                <w:b/>
                <w:bCs/>
                <w:shadow/>
                <w:w w:val="90"/>
                <w:sz w:val="28"/>
                <w:szCs w:val="28"/>
                <w:rtl/>
                <w:lang w:bidi="ar-QA"/>
              </w:rPr>
              <w:t xml:space="preserve">يتوقع من الطالب بعد الانتهاء من دراسة المقرر أن: </w:t>
            </w:r>
          </w:p>
          <w:p w:rsidR="003B6335" w:rsidRPr="00820CB0" w:rsidRDefault="00820CB0" w:rsidP="003B633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 w:hint="cs"/>
                <w:color w:val="FF0000"/>
                <w:sz w:val="28"/>
                <w:szCs w:val="28"/>
                <w:rtl/>
                <w:lang w:bidi="ar-EG"/>
              </w:rPr>
              <w:t xml:space="preserve">أن </w:t>
            </w:r>
            <w:r w:rsidR="003B6335"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يتعامل مع فريق العمل.</w:t>
            </w:r>
          </w:p>
          <w:p w:rsidR="003B6335" w:rsidRPr="00820CB0" w:rsidRDefault="003B6335" w:rsidP="003B633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="00E0790C" w:rsidRPr="00820CB0">
              <w:rPr>
                <w:rFonts w:asciiTheme="minorBidi" w:hAnsiTheme="minorBidi" w:cstheme="minorBidi" w:hint="cs"/>
                <w:color w:val="FF0000"/>
                <w:sz w:val="28"/>
                <w:szCs w:val="28"/>
                <w:rtl/>
                <w:lang w:bidi="ar-EG"/>
              </w:rPr>
              <w:t>أن</w:t>
            </w:r>
            <w:r w:rsidR="00820CB0" w:rsidRPr="00820CB0">
              <w:rPr>
                <w:rFonts w:asciiTheme="minorBidi" w:hAnsiTheme="minorBidi" w:cstheme="minorBidi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يتواصل بشكل جيد من خلال توصيل المعلومة شفوياً أو كتابياً.</w:t>
            </w:r>
          </w:p>
          <w:p w:rsidR="003B6335" w:rsidRPr="00820CB0" w:rsidRDefault="003B6335" w:rsidP="003B633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استخدام المعلومات والتواصل التقني، وذلك من خلال العروض التقدمية.</w:t>
            </w:r>
          </w:p>
          <w:p w:rsidR="003B6335" w:rsidRPr="00820CB0" w:rsidRDefault="003B6335" w:rsidP="003B633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إعداد عرض تقديمي وحفظه على قرص مضغوط.</w:t>
            </w:r>
          </w:p>
          <w:p w:rsidR="003B6335" w:rsidRPr="00820CB0" w:rsidRDefault="003B6335" w:rsidP="003B633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استخدام الحاسب في كتابة التقارير.</w:t>
            </w:r>
          </w:p>
          <w:p w:rsidR="003B6335" w:rsidRPr="00820CB0" w:rsidRDefault="003B6335" w:rsidP="003B633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استخدام الشبكة العنكبوتية لإعداد العروض التقدمية والحصول على مواقع مختلفة في التربية الخاصة.</w:t>
            </w:r>
          </w:p>
          <w:p w:rsidR="00E81F1B" w:rsidRPr="00820CB0" w:rsidRDefault="00E81F1B" w:rsidP="003B6335">
            <w:pPr>
              <w:pStyle w:val="a6"/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A321D" w:rsidRPr="00820CB0" w:rsidRDefault="005A321D" w:rsidP="005A321D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استخدام عروض مختلفة على الحاسب الآلي وحث الطلاب على تقديم العروض والبرامج باستخدام الحاسب.</w:t>
            </w:r>
          </w:p>
          <w:p w:rsidR="005A321D" w:rsidRPr="00820CB0" w:rsidRDefault="005A321D" w:rsidP="005A321D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التعلم التعاوني.</w:t>
            </w:r>
          </w:p>
          <w:p w:rsidR="005A321D" w:rsidRPr="00820CB0" w:rsidRDefault="005A321D" w:rsidP="005A321D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أسلوب تحليل المعلومة.</w:t>
            </w:r>
          </w:p>
          <w:p w:rsidR="00E81F1B" w:rsidRPr="00820CB0" w:rsidRDefault="005A321D" w:rsidP="00552A4F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abic Transparent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أسلوب التفكير الناقد.</w:t>
            </w:r>
          </w:p>
        </w:tc>
      </w:tr>
      <w:tr w:rsidR="00E81F1B" w:rsidRPr="00820CB0" w:rsidTr="00E81F1B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A321D" w:rsidRPr="00820CB0" w:rsidRDefault="005A321D" w:rsidP="005A321D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إعطاء درجات للطالب على الأعمال التطبيقية والتي تعكس مهارات الاتصال وتقنية المعلومات والمهارات الحسابية   السابقة.</w:t>
            </w:r>
          </w:p>
          <w:p w:rsidR="005A321D" w:rsidRPr="00820CB0" w:rsidRDefault="005A321D" w:rsidP="005A321D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الملاحظة</w:t>
            </w:r>
          </w:p>
          <w:p w:rsidR="00E81F1B" w:rsidRPr="00820CB0" w:rsidRDefault="005A321D" w:rsidP="00552A4F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abic Transparent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الاختبارات.</w:t>
            </w: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1D" w:rsidRPr="00820CB0" w:rsidRDefault="00E81F1B" w:rsidP="005A321D">
            <w:pPr>
              <w:spacing w:line="320" w:lineRule="exact"/>
              <w:ind w:right="-907"/>
              <w:jc w:val="lowKashida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الحركية</w:t>
            </w:r>
            <w:r w:rsidRPr="00820CB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820CB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 w:rsidRPr="00820CB0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="005A321D" w:rsidRPr="00820CB0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5A321D"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لا ينطبق على المقرر.</w:t>
            </w:r>
          </w:p>
          <w:p w:rsidR="00E81F1B" w:rsidRPr="00820CB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1-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توصيف للمهارات الحركية 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820CB0" w:rsidRDefault="00E81F1B" w:rsidP="00E81F1B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820CB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820CB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طرق تقويم المهارات الحركية 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820CB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820CB0" w:rsidTr="00E81F1B">
        <w:tblPrEx>
          <w:tblLook w:val="0000"/>
        </w:tblPrEx>
        <w:tc>
          <w:tcPr>
            <w:tcW w:w="8648" w:type="dxa"/>
            <w:gridSpan w:val="4"/>
          </w:tcPr>
          <w:p w:rsidR="00E81F1B" w:rsidRPr="00820CB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820CB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820CB0" w:rsidTr="00E81F1B">
        <w:tblPrEx>
          <w:tblLook w:val="0000"/>
        </w:tblPrEx>
        <w:tc>
          <w:tcPr>
            <w:tcW w:w="958" w:type="dxa"/>
          </w:tcPr>
          <w:p w:rsidR="00E81F1B" w:rsidRPr="00820CB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E81F1B" w:rsidRPr="00820CB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مقال، اختبا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820CB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E81F1B" w:rsidRPr="00820CB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E81F1B" w:rsidRPr="00820CB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820CB0" w:rsidRDefault="00E81F1B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</w:tcPr>
          <w:p w:rsidR="00E81F1B" w:rsidRPr="00820CB0" w:rsidRDefault="000F7A9A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اختبار نصفي.</w:t>
            </w:r>
          </w:p>
        </w:tc>
        <w:tc>
          <w:tcPr>
            <w:tcW w:w="1260" w:type="dxa"/>
          </w:tcPr>
          <w:p w:rsidR="00E81F1B" w:rsidRPr="00820CB0" w:rsidRDefault="00207CE4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التاسع</w:t>
            </w:r>
          </w:p>
        </w:tc>
        <w:tc>
          <w:tcPr>
            <w:tcW w:w="1210" w:type="dxa"/>
          </w:tcPr>
          <w:p w:rsidR="00E81F1B" w:rsidRPr="00820CB0" w:rsidRDefault="00207CE4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25</w:t>
            </w:r>
            <w:r w:rsidR="000F7A9A"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%</w:t>
            </w:r>
          </w:p>
        </w:tc>
      </w:tr>
      <w:tr w:rsidR="00E81F1B" w:rsidRPr="00820CB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820CB0" w:rsidRDefault="00E81F1B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</w:tcPr>
          <w:p w:rsidR="00E81F1B" w:rsidRPr="00820CB0" w:rsidRDefault="000F7A9A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بحث يتناول فئة من الفئات الخاصة التي تم دراستها</w:t>
            </w:r>
          </w:p>
        </w:tc>
        <w:tc>
          <w:tcPr>
            <w:tcW w:w="1260" w:type="dxa"/>
          </w:tcPr>
          <w:p w:rsidR="00E81F1B" w:rsidRPr="00820CB0" w:rsidRDefault="000F7A9A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الرابع عشر</w:t>
            </w:r>
          </w:p>
        </w:tc>
        <w:tc>
          <w:tcPr>
            <w:tcW w:w="1210" w:type="dxa"/>
          </w:tcPr>
          <w:p w:rsidR="00E81F1B" w:rsidRPr="00820CB0" w:rsidRDefault="000F7A9A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10%</w:t>
            </w:r>
          </w:p>
        </w:tc>
      </w:tr>
      <w:tr w:rsidR="00E81F1B" w:rsidRPr="00820CB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820CB0" w:rsidRDefault="00E81F1B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</w:tcPr>
          <w:p w:rsidR="00E81F1B" w:rsidRPr="00820CB0" w:rsidRDefault="000F7A9A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الحضور </w:t>
            </w:r>
            <w:r w:rsidR="00207CE4"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والمشاركة</w:t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1260" w:type="dxa"/>
          </w:tcPr>
          <w:p w:rsidR="00E81F1B" w:rsidRPr="00820CB0" w:rsidRDefault="000F7A9A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على مدار الفصل</w:t>
            </w:r>
          </w:p>
        </w:tc>
        <w:tc>
          <w:tcPr>
            <w:tcW w:w="1210" w:type="dxa"/>
          </w:tcPr>
          <w:p w:rsidR="00E81F1B" w:rsidRPr="00820CB0" w:rsidRDefault="000F7A9A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5%</w:t>
            </w:r>
          </w:p>
        </w:tc>
      </w:tr>
      <w:tr w:rsidR="00E81F1B" w:rsidRPr="00820CB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820CB0" w:rsidRDefault="00E81F1B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</w:tcPr>
          <w:p w:rsidR="00E81F1B" w:rsidRPr="00820CB0" w:rsidRDefault="00207CE4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مشروع جماعي (وورش عمل)</w:t>
            </w:r>
            <w:r w:rsidR="000F7A9A"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1260" w:type="dxa"/>
          </w:tcPr>
          <w:p w:rsidR="00E81F1B" w:rsidRPr="00820CB0" w:rsidRDefault="000F7A9A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على مدار الفصل</w:t>
            </w:r>
          </w:p>
        </w:tc>
        <w:tc>
          <w:tcPr>
            <w:tcW w:w="1210" w:type="dxa"/>
          </w:tcPr>
          <w:p w:rsidR="00E81F1B" w:rsidRPr="00820CB0" w:rsidRDefault="000F7A9A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5%</w:t>
            </w:r>
          </w:p>
        </w:tc>
      </w:tr>
      <w:tr w:rsidR="00207CE4" w:rsidRPr="00820CB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207CE4" w:rsidRPr="00820CB0" w:rsidRDefault="00207CE4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207CE4" w:rsidRPr="00820CB0" w:rsidRDefault="00207CE4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اختبارات قصيرة</w:t>
            </w:r>
          </w:p>
        </w:tc>
        <w:tc>
          <w:tcPr>
            <w:tcW w:w="1260" w:type="dxa"/>
          </w:tcPr>
          <w:p w:rsidR="00207CE4" w:rsidRPr="00820CB0" w:rsidRDefault="00207CE4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السادس</w:t>
            </w:r>
          </w:p>
        </w:tc>
        <w:tc>
          <w:tcPr>
            <w:tcW w:w="1210" w:type="dxa"/>
          </w:tcPr>
          <w:p w:rsidR="00207CE4" w:rsidRPr="00820CB0" w:rsidRDefault="00207CE4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5%</w:t>
            </w:r>
          </w:p>
        </w:tc>
      </w:tr>
      <w:tr w:rsidR="00E81F1B" w:rsidRPr="00820CB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820CB0" w:rsidRDefault="00396B9F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5220" w:type="dxa"/>
          </w:tcPr>
          <w:p w:rsidR="00E81F1B" w:rsidRPr="00820CB0" w:rsidRDefault="000F7A9A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اختبار نهائي</w:t>
            </w:r>
          </w:p>
        </w:tc>
        <w:tc>
          <w:tcPr>
            <w:tcW w:w="1260" w:type="dxa"/>
          </w:tcPr>
          <w:p w:rsidR="00E81F1B" w:rsidRPr="00820CB0" w:rsidRDefault="000F7A9A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نهاية الفصل</w:t>
            </w:r>
          </w:p>
        </w:tc>
        <w:tc>
          <w:tcPr>
            <w:tcW w:w="1210" w:type="dxa"/>
          </w:tcPr>
          <w:p w:rsidR="00E81F1B" w:rsidRPr="00820CB0" w:rsidRDefault="000F7A9A" w:rsidP="003B343A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50%</w:t>
            </w:r>
          </w:p>
        </w:tc>
      </w:tr>
    </w:tbl>
    <w:p w:rsidR="00E81F1B" w:rsidRPr="00820CB0" w:rsidRDefault="00E81F1B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820CB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 w:rsidRPr="00820CB0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E81F1B" w:rsidRPr="00820CB0" w:rsidTr="00C01C31">
        <w:trPr>
          <w:trHeight w:val="2489"/>
        </w:trPr>
        <w:tc>
          <w:tcPr>
            <w:tcW w:w="8694" w:type="dxa"/>
          </w:tcPr>
          <w:p w:rsidR="00F606FF" w:rsidRPr="00820CB0" w:rsidRDefault="00E81F1B" w:rsidP="00F606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تدابير تقديم أعضاء هيئة التدريس للاستشارات والإرشاد الأكاديمي للطالب (أذكر قدر الوقت الذي يتوقع أن يتواجد خلاله أعضاء هيئة التدريس لهذا الغرض في كل 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سبوع). </w:t>
            </w:r>
          </w:p>
          <w:p w:rsidR="00F606FF" w:rsidRPr="00820CB0" w:rsidRDefault="00F606FF" w:rsidP="00F606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820CB0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ست ساعات </w:t>
            </w:r>
            <w:r w:rsidR="00C01C31" w:rsidRPr="00820CB0">
              <w:rPr>
                <w:rFonts w:ascii="Arial" w:hAnsi="Arial" w:cs="AL-Mohanad Bold" w:hint="cs"/>
                <w:sz w:val="28"/>
                <w:szCs w:val="28"/>
                <w:rtl/>
              </w:rPr>
              <w:t>أسبوعياً ويتم تعريف الطلاب بها على النحو التالي:</w:t>
            </w:r>
          </w:p>
          <w:p w:rsidR="00F606FF" w:rsidRPr="00820CB0" w:rsidRDefault="00C01C31" w:rsidP="00F606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- تثبيت جدول </w:t>
            </w:r>
            <w:r w:rsidR="00F606FF"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أستاذ</w:t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 المقرر</w:t>
            </w:r>
            <w:r w:rsidR="00F606FF"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 على المكتب وتحديد الساعات المكتبية به.</w:t>
            </w:r>
          </w:p>
          <w:p w:rsidR="00C01C31" w:rsidRPr="00820CB0" w:rsidRDefault="00C01C31" w:rsidP="00C01C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- إعلام</w:t>
            </w:r>
            <w:r w:rsidR="00F606FF"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 الطلاب في المحاضرة بأوقات التواجد والتركيز عليها من حين لآخر.</w:t>
            </w:r>
          </w:p>
        </w:tc>
      </w:tr>
    </w:tbl>
    <w:p w:rsidR="00E81F1B" w:rsidRPr="00820CB0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820CB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 w:rsidRPr="00820CB0"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820CB0" w:rsidTr="00C44228">
        <w:tc>
          <w:tcPr>
            <w:tcW w:w="9356" w:type="dxa"/>
          </w:tcPr>
          <w:p w:rsidR="00E81F1B" w:rsidRPr="00820CB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820CB0" w:rsidRDefault="00820CB0" w:rsidP="00820CB0">
            <w:pPr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محمد، عبد الصبور ( 2005). التخلف العقلي في ضوء النظريات. الرياض: الأكاديمية العربية للتربية </w:t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lastRenderedPageBreak/>
              <w:t>الخاصة.</w:t>
            </w:r>
          </w:p>
        </w:tc>
      </w:tr>
      <w:tr w:rsidR="00E81F1B" w:rsidRPr="00820CB0" w:rsidTr="00C44228">
        <w:tc>
          <w:tcPr>
            <w:tcW w:w="9356" w:type="dxa"/>
          </w:tcPr>
          <w:p w:rsidR="00E81F1B" w:rsidRPr="00820CB0" w:rsidRDefault="00E81F1B" w:rsidP="00C44228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2-</w:t>
            </w: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820CB0" w:rsidRDefault="003B6335" w:rsidP="003B6335">
            <w:pPr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محمد، عبد الصبور ( 2005). التخلف العقلي في ضوء النظريات. الرياض: الأكاديمية العربية للتربية الخاصة.</w:t>
            </w:r>
          </w:p>
        </w:tc>
      </w:tr>
      <w:tr w:rsidR="00E81F1B" w:rsidRPr="00820CB0" w:rsidTr="00C44228">
        <w:tc>
          <w:tcPr>
            <w:tcW w:w="9356" w:type="dxa"/>
          </w:tcPr>
          <w:p w:rsidR="00E81F1B" w:rsidRPr="00820CB0" w:rsidRDefault="00E81F1B" w:rsidP="00C44228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الكتب و المراجع التي يوصى بها (المجلات العلمية، التقارير،...الخ) (أرفق قائمة بها) </w:t>
            </w:r>
          </w:p>
          <w:p w:rsidR="003B6335" w:rsidRPr="00820CB0" w:rsidRDefault="003B6335" w:rsidP="003B6335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="Arial" w:hAnsi="Arial"/>
                <w:sz w:val="28"/>
                <w:szCs w:val="28"/>
                <w:rtl/>
              </w:rPr>
              <w:t xml:space="preserve">  </w:t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الحازمي، عدنان (2007 ). الإعاقة العقلية دليل المعلمين وأولياء الأمور. عمان: دار الفكر . </w:t>
            </w:r>
          </w:p>
          <w:p w:rsidR="003B6335" w:rsidRPr="00820CB0" w:rsidRDefault="003B6335" w:rsidP="003B6335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الشناوى، محمد محروس ( 1997 ). التخلف العقلي، الأسباب، التشخيص، البرامج. القاهرة: دار غريب للطباعة والنشر.</w:t>
            </w:r>
          </w:p>
          <w:p w:rsidR="003B6335" w:rsidRPr="00820CB0" w:rsidRDefault="003B6335" w:rsidP="003B6335">
            <w:pPr>
              <w:numPr>
                <w:ilvl w:val="0"/>
                <w:numId w:val="8"/>
              </w:numPr>
              <w:spacing w:after="120" w:line="240" w:lineRule="auto"/>
              <w:ind w:right="480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مرسي، كمال ( 1996 ). مرجع في علم التخلف العقلي. الكويت: دار القلم. </w:t>
            </w:r>
          </w:p>
          <w:p w:rsidR="00E81F1B" w:rsidRPr="00E0790C" w:rsidRDefault="003B6335" w:rsidP="00E0790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E0790C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الروسان</w:t>
            </w:r>
            <w:proofErr w:type="spellEnd"/>
            <w:r w:rsidRPr="00E0790C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، فاروق (2005). مقدمة في الإعاقة العقلية، (ط3). عمان: دار الفكر</w:t>
            </w:r>
            <w:r w:rsidRPr="00E0790C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</w:tc>
      </w:tr>
      <w:tr w:rsidR="00E81F1B" w:rsidRPr="00820CB0" w:rsidTr="00C44228">
        <w:tc>
          <w:tcPr>
            <w:tcW w:w="9356" w:type="dxa"/>
          </w:tcPr>
          <w:p w:rsidR="00E81F1B" w:rsidRPr="00820CB0" w:rsidRDefault="00E81F1B" w:rsidP="00552A4F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116361" w:rsidRPr="00820CB0" w:rsidRDefault="00116361" w:rsidP="00116361">
            <w:pP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منتديات شبكة الخليج لذوي الحاجات الخاصة</w:t>
            </w:r>
          </w:p>
          <w:p w:rsidR="00116361" w:rsidRPr="00820CB0" w:rsidRDefault="00726E07" w:rsidP="00116361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</w:pPr>
            <w:hyperlink r:id="rId8" w:tgtFrame="_blank" w:history="1">
              <w:r w:rsidR="00116361" w:rsidRPr="00820CB0">
                <w:rPr>
                  <w:rStyle w:val="Hyperlink"/>
                  <w:rFonts w:asciiTheme="minorBidi" w:hAnsiTheme="minorBidi" w:cstheme="minorBidi"/>
                  <w:color w:val="FF0000"/>
                  <w:sz w:val="28"/>
                  <w:szCs w:val="28"/>
                </w:rPr>
                <w:t>http://www.gulfnet.ws/vb/index.php</w:t>
              </w:r>
            </w:hyperlink>
          </w:p>
          <w:p w:rsidR="00116361" w:rsidRPr="00820CB0" w:rsidRDefault="00116361" w:rsidP="00116361">
            <w:pPr>
              <w:spacing w:after="0" w:line="240" w:lineRule="auto"/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  <w:br/>
            </w:r>
          </w:p>
          <w:p w:rsidR="00116361" w:rsidRPr="00820CB0" w:rsidRDefault="00116361" w:rsidP="00116361">
            <w:pP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- الأمانة العامة للتربية الخاصة</w:t>
            </w:r>
          </w:p>
          <w:p w:rsidR="00116361" w:rsidRPr="00820CB0" w:rsidRDefault="00726E07" w:rsidP="00116361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</w:pPr>
            <w:hyperlink r:id="rId9" w:tgtFrame="_blank" w:history="1">
              <w:r w:rsidR="00116361" w:rsidRPr="00820CB0">
                <w:rPr>
                  <w:rStyle w:val="Hyperlink"/>
                  <w:rFonts w:asciiTheme="minorBidi" w:hAnsiTheme="minorBidi" w:cstheme="minorBidi"/>
                  <w:color w:val="FF0000"/>
                  <w:sz w:val="28"/>
                  <w:szCs w:val="28"/>
                </w:rPr>
                <w:t>http://www.moe.gov.sa/se/index.htm</w:t>
              </w:r>
            </w:hyperlink>
          </w:p>
          <w:p w:rsidR="00116361" w:rsidRPr="00820CB0" w:rsidRDefault="00116361" w:rsidP="00116361">
            <w:pPr>
              <w:spacing w:after="0" w:line="240" w:lineRule="auto"/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</w:pPr>
          </w:p>
          <w:p w:rsidR="00116361" w:rsidRPr="00820CB0" w:rsidRDefault="00116361" w:rsidP="00116361">
            <w:pPr>
              <w:spacing w:after="0" w:line="240" w:lineRule="auto"/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  <w:br/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- ملتقى التربية الخاصة</w:t>
            </w:r>
            <w:r w:rsidRPr="00820CB0"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  <w:t xml:space="preserve"> </w:t>
            </w:r>
          </w:p>
          <w:p w:rsidR="00116361" w:rsidRPr="00820CB0" w:rsidRDefault="00726E07" w:rsidP="00116361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</w:pPr>
            <w:hyperlink r:id="rId10" w:tgtFrame="_blank" w:history="1">
              <w:r w:rsidR="00116361" w:rsidRPr="00820CB0">
                <w:rPr>
                  <w:rStyle w:val="Hyperlink"/>
                  <w:rFonts w:asciiTheme="minorBidi" w:hAnsiTheme="minorBidi" w:cstheme="minorBidi"/>
                  <w:color w:val="FF0000"/>
                  <w:sz w:val="28"/>
                  <w:szCs w:val="28"/>
                </w:rPr>
                <w:t>http://d1d.net/1/sites/taigar/saam.htm</w:t>
              </w:r>
            </w:hyperlink>
          </w:p>
          <w:p w:rsidR="00116361" w:rsidRPr="00820CB0" w:rsidRDefault="00116361" w:rsidP="00116361">
            <w:pPr>
              <w:spacing w:after="0" w:line="240" w:lineRule="auto"/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  <w:br/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- الإعاقة العقلية  </w:t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br/>
              <w:t>موقع باللغة الإنجليزية</w:t>
            </w:r>
          </w:p>
          <w:p w:rsidR="00116361" w:rsidRPr="00820CB0" w:rsidRDefault="00726E07" w:rsidP="00116361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</w:pPr>
            <w:hyperlink r:id="rId11" w:tgtFrame="_blank" w:history="1">
              <w:r w:rsidR="00116361" w:rsidRPr="00820CB0">
                <w:rPr>
                  <w:rStyle w:val="Hyperlink"/>
                  <w:rFonts w:asciiTheme="minorBidi" w:hAnsiTheme="minorBidi" w:cstheme="minorBidi"/>
                  <w:color w:val="FF0000"/>
                  <w:sz w:val="28"/>
                  <w:szCs w:val="28"/>
                </w:rPr>
                <w:t>http://mentalhelp.net</w:t>
              </w:r>
            </w:hyperlink>
          </w:p>
          <w:p w:rsidR="00116361" w:rsidRPr="00820CB0" w:rsidRDefault="00116361" w:rsidP="00116361">
            <w:pPr>
              <w:spacing w:after="0" w:line="240" w:lineRule="auto"/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  <w:br/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- جامعة الملك سعود - السعودية </w:t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br/>
              <w:t>كلية التربية الخاصة</w:t>
            </w:r>
          </w:p>
          <w:p w:rsidR="00116361" w:rsidRPr="00820CB0" w:rsidRDefault="00726E07" w:rsidP="00116361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</w:pPr>
            <w:hyperlink r:id="rId12" w:tgtFrame="_blank" w:history="1">
              <w:r w:rsidR="00116361" w:rsidRPr="00820CB0">
                <w:rPr>
                  <w:rStyle w:val="Hyperlink"/>
                  <w:rFonts w:asciiTheme="minorBidi" w:hAnsiTheme="minorBidi" w:cstheme="minorBidi"/>
                  <w:color w:val="FF0000"/>
                  <w:sz w:val="28"/>
                  <w:szCs w:val="28"/>
                </w:rPr>
                <w:t>http://www.ksu.edu.sa/colleges/edu/spesldept.htm</w:t>
              </w:r>
            </w:hyperlink>
          </w:p>
          <w:p w:rsidR="00116361" w:rsidRPr="00820CB0" w:rsidRDefault="00116361" w:rsidP="00116361">
            <w:pPr>
              <w:spacing w:after="0" w:line="240" w:lineRule="auto"/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- جامعة الإمارات العربية المتحدة</w:t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br/>
              <w:t>قسم التربية الخاصة</w:t>
            </w:r>
          </w:p>
          <w:p w:rsidR="00116361" w:rsidRPr="00820CB0" w:rsidRDefault="00726E07" w:rsidP="00116361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</w:pPr>
            <w:hyperlink r:id="rId13" w:tgtFrame="_blank" w:history="1">
              <w:r w:rsidR="00116361" w:rsidRPr="00820CB0">
                <w:rPr>
                  <w:rStyle w:val="Hyperlink"/>
                  <w:rFonts w:asciiTheme="minorBidi" w:hAnsiTheme="minorBidi" w:cstheme="minorBidi"/>
                  <w:color w:val="FF0000"/>
                  <w:sz w:val="28"/>
                  <w:szCs w:val="28"/>
                </w:rPr>
                <w:t>http://www.fedu.uaeu.ac.ae/se/index.html</w:t>
              </w:r>
            </w:hyperlink>
          </w:p>
          <w:p w:rsidR="00116361" w:rsidRPr="00820CB0" w:rsidRDefault="00116361" w:rsidP="00116361">
            <w:pPr>
              <w:spacing w:after="0" w:line="240" w:lineRule="auto"/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  <w:br/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- الجامعة الأردنية</w:t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br/>
              <w:t>قسم التربية الخاصة</w:t>
            </w:r>
          </w:p>
          <w:p w:rsidR="00116361" w:rsidRPr="00820CB0" w:rsidRDefault="00726E07" w:rsidP="00116361">
            <w:pPr>
              <w:spacing w:after="0" w:line="240" w:lineRule="auto"/>
              <w:jc w:val="right"/>
              <w:rPr>
                <w:rFonts w:asciiTheme="minorBidi" w:eastAsia="Times New Roman" w:hAnsiTheme="minorBidi" w:cstheme="minorBidi"/>
                <w:color w:val="FF0000"/>
                <w:sz w:val="28"/>
                <w:szCs w:val="28"/>
                <w:rtl/>
              </w:rPr>
            </w:pPr>
            <w:hyperlink r:id="rId14" w:tgtFrame="_blank" w:history="1">
              <w:r w:rsidR="00116361" w:rsidRPr="00820CB0">
                <w:rPr>
                  <w:rStyle w:val="Hyperlink"/>
                  <w:rFonts w:asciiTheme="minorBidi" w:hAnsiTheme="minorBidi" w:cstheme="minorBidi"/>
                  <w:color w:val="FF0000"/>
                  <w:sz w:val="28"/>
                  <w:szCs w:val="28"/>
                </w:rPr>
                <w:t>http://www.ju.edu.jo/faculties/post/studyplans/52.html</w:t>
              </w:r>
            </w:hyperlink>
          </w:p>
          <w:p w:rsidR="00116361" w:rsidRPr="00820CB0" w:rsidRDefault="00820CB0" w:rsidP="00820CB0">
            <w:pPr>
              <w:tabs>
                <w:tab w:val="left" w:pos="1565"/>
              </w:tabs>
              <w:spacing w:after="0" w:line="240" w:lineRule="auto"/>
              <w:rPr>
                <w:rFonts w:ascii="Arial" w:eastAsia="Times New Roman" w:hAnsi="Arial"/>
                <w:b/>
                <w:bCs/>
                <w:color w:val="333333"/>
                <w:sz w:val="28"/>
                <w:szCs w:val="28"/>
                <w:rtl/>
              </w:rPr>
            </w:pPr>
            <w:r w:rsidRPr="00820CB0">
              <w:rPr>
                <w:rFonts w:ascii="Arial" w:eastAsia="Times New Roman" w:hAnsi="Arial"/>
                <w:b/>
                <w:bCs/>
                <w:color w:val="333333"/>
                <w:sz w:val="28"/>
                <w:szCs w:val="28"/>
                <w:rtl/>
              </w:rPr>
              <w:lastRenderedPageBreak/>
              <w:tab/>
            </w:r>
          </w:p>
          <w:p w:rsidR="00116361" w:rsidRPr="00820CB0" w:rsidRDefault="00116361" w:rsidP="00116361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820CB0">
              <w:rPr>
                <w:rFonts w:cs="Simplified Arabic" w:hint="cs"/>
                <w:b/>
                <w:bCs/>
                <w:sz w:val="28"/>
                <w:szCs w:val="28"/>
                <w:rtl/>
              </w:rPr>
              <w:t>- بالإضافة إلى قواعد المعلومات المتاحة على شبكة الانترنت من خلال اشتراكات الجامعة في عدد من المواقع التعليمية.</w:t>
            </w:r>
          </w:p>
          <w:p w:rsidR="00116361" w:rsidRPr="00820CB0" w:rsidRDefault="00116361" w:rsidP="00552A4F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820CB0" w:rsidTr="00C44228">
        <w:tc>
          <w:tcPr>
            <w:tcW w:w="9356" w:type="dxa"/>
          </w:tcPr>
          <w:p w:rsidR="00E81F1B" w:rsidRPr="00820CB0" w:rsidRDefault="00E81F1B" w:rsidP="00552A4F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</w:tbl>
    <w:p w:rsidR="00E81F1B" w:rsidRPr="00820CB0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 w:rsidRPr="00820CB0"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 w:rsidRPr="00820CB0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820CB0" w:rsidTr="00C44228">
        <w:tc>
          <w:tcPr>
            <w:tcW w:w="9356" w:type="dxa"/>
          </w:tcPr>
          <w:p w:rsidR="00E81F1B" w:rsidRPr="00820CB0" w:rsidRDefault="00E81F1B" w:rsidP="00552A4F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</w:tc>
      </w:tr>
      <w:tr w:rsidR="00E81F1B" w:rsidRPr="00820CB0" w:rsidTr="00C44228">
        <w:tc>
          <w:tcPr>
            <w:tcW w:w="9356" w:type="dxa"/>
          </w:tcPr>
          <w:p w:rsidR="00E81F1B" w:rsidRPr="00820CB0" w:rsidRDefault="00E81F1B" w:rsidP="00552A4F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 (قاعات المحاضرات، المختبرات،...الخ)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820CB0" w:rsidRDefault="00293643" w:rsidP="00820CB0">
            <w:pPr>
              <w:jc w:val="right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قاعات تتوافق مع أعداد الطلاب في كل شعبة</w:t>
            </w:r>
          </w:p>
        </w:tc>
      </w:tr>
      <w:tr w:rsidR="00E81F1B" w:rsidRPr="00820CB0" w:rsidTr="00C44228">
        <w:tc>
          <w:tcPr>
            <w:tcW w:w="9356" w:type="dxa"/>
          </w:tcPr>
          <w:p w:rsidR="00E81F1B" w:rsidRPr="00820CB0" w:rsidRDefault="00E81F1B" w:rsidP="00552A4F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820CB0" w:rsidRDefault="00552A4F" w:rsidP="00820CB0">
            <w:pPr>
              <w:tabs>
                <w:tab w:val="left" w:pos="1144"/>
              </w:tabs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sz w:val="28"/>
                <w:szCs w:val="28"/>
                <w:rtl/>
              </w:rPr>
              <w:t>لا يوجد</w:t>
            </w:r>
          </w:p>
        </w:tc>
      </w:tr>
      <w:tr w:rsidR="00E81F1B" w:rsidRPr="00820CB0" w:rsidTr="00C44228">
        <w:tc>
          <w:tcPr>
            <w:tcW w:w="9356" w:type="dxa"/>
          </w:tcPr>
          <w:p w:rsidR="00E81F1B" w:rsidRPr="00820CB0" w:rsidRDefault="00E81F1B" w:rsidP="00C44228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مصادر أخرى (حددها...مثل: الحاجة 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لى تجهيزات مخ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 xml:space="preserve"> خاصة, أذكرها، أو 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820CB0"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820CB0" w:rsidRDefault="00293643" w:rsidP="00820CB0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jc w:val="right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820CB0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السبورة الذكية، تجهيزات للعروض</w:t>
            </w:r>
            <w:r w:rsidRPr="00820CB0">
              <w:rPr>
                <w:rFonts w:ascii="Arial" w:hAnsi="Arial" w:cs="AL-Mohanad"/>
                <w:color w:val="FF0000"/>
                <w:sz w:val="28"/>
                <w:szCs w:val="28"/>
              </w:rPr>
              <w:t xml:space="preserve"> </w:t>
            </w:r>
            <w:r w:rsidRPr="00820CB0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التقدمية</w:t>
            </w:r>
          </w:p>
        </w:tc>
      </w:tr>
    </w:tbl>
    <w:p w:rsidR="00E81F1B" w:rsidRPr="00820CB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820CB0">
        <w:rPr>
          <w:rFonts w:ascii="Arial" w:hAnsi="Arial" w:cs="AL-Mohanad"/>
          <w:b/>
          <w:bCs/>
          <w:sz w:val="28"/>
          <w:szCs w:val="28"/>
          <w:rtl/>
        </w:rPr>
        <w:t>ز</w:t>
      </w:r>
      <w:r w:rsidRPr="00820CB0"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820CB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820CB0" w:rsidTr="00C44228">
        <w:tc>
          <w:tcPr>
            <w:tcW w:w="9356" w:type="dxa"/>
          </w:tcPr>
          <w:p w:rsidR="00E81F1B" w:rsidRPr="00820CB0" w:rsidRDefault="00E81F1B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F3534" w:rsidRPr="00820CB0" w:rsidRDefault="00EF3534" w:rsidP="00EF3534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يتم تطبيق استبيانات تقييم الطالب للمقرر.</w:t>
            </w:r>
          </w:p>
          <w:p w:rsidR="00E81F1B" w:rsidRPr="00820CB0" w:rsidRDefault="00EF3534" w:rsidP="00EF3534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استطلاع آراء الطلاب عن المقرر.</w:t>
            </w:r>
            <w:r w:rsidRPr="00820CB0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820CB0" w:rsidTr="00C44228">
        <w:tc>
          <w:tcPr>
            <w:tcW w:w="9356" w:type="dxa"/>
          </w:tcPr>
          <w:p w:rsidR="00E81F1B" w:rsidRPr="00820CB0" w:rsidRDefault="00E81F1B" w:rsidP="00552A4F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F3534" w:rsidRPr="00820CB0" w:rsidRDefault="00EF3534" w:rsidP="00EF3534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تحديد عدد الطلاب الحاصلين على التقديرات المختلفة وإعطائها للقسم.</w:t>
            </w:r>
          </w:p>
          <w:p w:rsidR="00EF3534" w:rsidRPr="00820CB0" w:rsidRDefault="00EF3534" w:rsidP="00EF3534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تقييم مدرس آخر بالقسم للمقرر.</w:t>
            </w:r>
          </w:p>
          <w:p w:rsidR="00E81F1B" w:rsidRPr="00820CB0" w:rsidRDefault="00EF3534" w:rsidP="00820CB0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مقارنة نتائج الشعبة بنتائج شعبة أخرى لزميل آخر بالقسم.</w:t>
            </w:r>
          </w:p>
        </w:tc>
      </w:tr>
      <w:tr w:rsidR="00E81F1B" w:rsidRPr="00820CB0" w:rsidTr="00C44228">
        <w:tc>
          <w:tcPr>
            <w:tcW w:w="9356" w:type="dxa"/>
          </w:tcPr>
          <w:p w:rsidR="00E81F1B" w:rsidRPr="00820CB0" w:rsidRDefault="00E81F1B" w:rsidP="00552A4F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260321" w:rsidRPr="00820CB0" w:rsidRDefault="00260321" w:rsidP="003B6335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استطلاع آراء الطلاب عن المقرر. </w:t>
            </w:r>
          </w:p>
          <w:p w:rsidR="00E81F1B" w:rsidRPr="00820CB0" w:rsidRDefault="00C01C31" w:rsidP="003B6335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cs="Arabic Transparent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القراءة والإطلاع على الجديد من حيث الدوريات والكتب الحديثة في مجال التخصص.</w:t>
            </w:r>
          </w:p>
        </w:tc>
      </w:tr>
      <w:tr w:rsidR="00E81F1B" w:rsidRPr="00820CB0" w:rsidTr="00C44228">
        <w:trPr>
          <w:trHeight w:val="1608"/>
        </w:trPr>
        <w:tc>
          <w:tcPr>
            <w:tcW w:w="9356" w:type="dxa"/>
          </w:tcPr>
          <w:p w:rsidR="00E81F1B" w:rsidRPr="00820CB0" w:rsidRDefault="00E81F1B" w:rsidP="00A31801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التحقق من معايير الإنجاز لدى الطالب ( مثل: تدقيق تصحيح عينة من 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عمال الطلبة بواسطة مدرسين  مستقلين، والتبادل بصورة دوريةً لتصحيح الاختبارات أو عينة من الواجبات مع طاقم تدريس من مؤسسة أخرى)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A31801"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81F1B" w:rsidRPr="00820CB0" w:rsidTr="00C44228">
        <w:tc>
          <w:tcPr>
            <w:tcW w:w="9356" w:type="dxa"/>
          </w:tcPr>
          <w:p w:rsidR="00E81F1B" w:rsidRPr="00820CB0" w:rsidRDefault="00E81F1B" w:rsidP="00792DB5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820CB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المقرر الدراسي والتخطيط لتطويرها</w:t>
            </w:r>
            <w:r w:rsidRPr="00820CB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92DB5" w:rsidRPr="00820CB0" w:rsidRDefault="00792DB5" w:rsidP="00792DB5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مراجعة تقييمات الطلاب عن المقرر.</w:t>
            </w:r>
          </w:p>
          <w:p w:rsidR="00792DB5" w:rsidRPr="00820CB0" w:rsidRDefault="00792DB5" w:rsidP="00792DB5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مراجعة تقييم المقرر م</w:t>
            </w:r>
            <w:r w:rsidR="004C1685"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ن جانب زميل آخر</w:t>
            </w: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.</w:t>
            </w:r>
          </w:p>
          <w:p w:rsidR="00E81F1B" w:rsidRPr="00820CB0" w:rsidRDefault="00792DB5" w:rsidP="00792DB5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cs="Arabic Transparent"/>
                <w:sz w:val="28"/>
                <w:szCs w:val="28"/>
              </w:rPr>
            </w:pPr>
            <w:r w:rsidRPr="00820CB0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عمل اجتماع دوري مع من يدرس المقرر لاقتراح آليات جديدة لتحسين المقرر</w:t>
            </w:r>
            <w:r w:rsidRPr="00820CB0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</w:tc>
      </w:tr>
    </w:tbl>
    <w:p w:rsidR="00E81F1B" w:rsidRPr="00820CB0" w:rsidRDefault="00E81F1B" w:rsidP="00E81F1B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81F1B" w:rsidRPr="00820CB0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Pr="00820CB0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0162C" w:rsidRPr="00820CB0" w:rsidRDefault="00D0162C">
      <w:pPr>
        <w:rPr>
          <w:sz w:val="28"/>
          <w:szCs w:val="28"/>
        </w:rPr>
      </w:pPr>
    </w:p>
    <w:sectPr w:rsidR="00D0162C" w:rsidRPr="00820CB0" w:rsidSect="00314301">
      <w:footerReference w:type="default" r:id="rId15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9EE" w:rsidRDefault="00AC29EE" w:rsidP="00314301">
      <w:pPr>
        <w:spacing w:after="0" w:line="240" w:lineRule="auto"/>
      </w:pPr>
      <w:r>
        <w:separator/>
      </w:r>
    </w:p>
  </w:endnote>
  <w:endnote w:type="continuationSeparator" w:id="0">
    <w:p w:rsidR="00AC29EE" w:rsidRDefault="00AC29EE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314301" w:rsidRDefault="00726E07">
        <w:pPr>
          <w:pStyle w:val="a3"/>
          <w:jc w:val="right"/>
        </w:pPr>
        <w:fldSimple w:instr=" PAGE   \* MERGEFORMAT ">
          <w:r w:rsidR="00800C2E">
            <w:rPr>
              <w:noProof/>
              <w:rtl/>
            </w:rPr>
            <w:t>10</w:t>
          </w:r>
        </w:fldSimple>
      </w:p>
    </w:sdtContent>
  </w:sdt>
  <w:p w:rsidR="00314301" w:rsidRDefault="003143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9EE" w:rsidRDefault="00AC29EE" w:rsidP="00314301">
      <w:pPr>
        <w:spacing w:after="0" w:line="240" w:lineRule="auto"/>
      </w:pPr>
      <w:r>
        <w:separator/>
      </w:r>
    </w:p>
  </w:footnote>
  <w:footnote w:type="continuationSeparator" w:id="0">
    <w:p w:rsidR="00AC29EE" w:rsidRDefault="00AC29EE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275"/>
    <w:multiLevelType w:val="hybridMultilevel"/>
    <w:tmpl w:val="D410E418"/>
    <w:lvl w:ilvl="0" w:tplc="FB962BDA">
      <w:start w:val="1"/>
      <w:numFmt w:val="decimal"/>
      <w:lvlText w:val="%1-"/>
      <w:lvlJc w:val="left"/>
      <w:pPr>
        <w:tabs>
          <w:tab w:val="num" w:pos="750"/>
        </w:tabs>
        <w:ind w:left="794" w:hanging="624"/>
      </w:pPr>
      <w:rPr>
        <w:rFonts w:hint="default"/>
        <w:spacing w:val="0"/>
        <w:kern w:val="16"/>
        <w:position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1678B"/>
    <w:multiLevelType w:val="hybridMultilevel"/>
    <w:tmpl w:val="C4B8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22357"/>
    <w:multiLevelType w:val="hybridMultilevel"/>
    <w:tmpl w:val="27D0C3D8"/>
    <w:lvl w:ilvl="0" w:tplc="C4465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4060B"/>
    <w:multiLevelType w:val="singleLevel"/>
    <w:tmpl w:val="15885E26"/>
    <w:lvl w:ilvl="0">
      <w:start w:val="1"/>
      <w:numFmt w:val="decimal"/>
      <w:lvlText w:val="%1-"/>
      <w:lvlJc w:val="left"/>
      <w:pPr>
        <w:tabs>
          <w:tab w:val="num" w:pos="420"/>
        </w:tabs>
        <w:ind w:left="420" w:right="420" w:hanging="420"/>
      </w:pPr>
      <w:rPr>
        <w:rFonts w:hint="default"/>
        <w:sz w:val="30"/>
      </w:rPr>
    </w:lvl>
  </w:abstractNum>
  <w:abstractNum w:abstractNumId="4">
    <w:nsid w:val="219D4062"/>
    <w:multiLevelType w:val="hybridMultilevel"/>
    <w:tmpl w:val="7ACA07A2"/>
    <w:lvl w:ilvl="0" w:tplc="C4CC38B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339CE"/>
    <w:multiLevelType w:val="hybridMultilevel"/>
    <w:tmpl w:val="527E3D68"/>
    <w:lvl w:ilvl="0" w:tplc="3D762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D5F56D4"/>
    <w:multiLevelType w:val="hybridMultilevel"/>
    <w:tmpl w:val="C7E4FA60"/>
    <w:lvl w:ilvl="0" w:tplc="3D262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C685B"/>
    <w:multiLevelType w:val="hybridMultilevel"/>
    <w:tmpl w:val="068EF16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30FC7F5E"/>
    <w:multiLevelType w:val="hybridMultilevel"/>
    <w:tmpl w:val="D51E56DE"/>
    <w:lvl w:ilvl="0" w:tplc="F23471B8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72D91"/>
    <w:multiLevelType w:val="hybridMultilevel"/>
    <w:tmpl w:val="3C74770A"/>
    <w:lvl w:ilvl="0" w:tplc="613A6F0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A2ACA"/>
    <w:multiLevelType w:val="hybridMultilevel"/>
    <w:tmpl w:val="D292E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F3AEC"/>
    <w:multiLevelType w:val="hybridMultilevel"/>
    <w:tmpl w:val="B8F65256"/>
    <w:lvl w:ilvl="0" w:tplc="0409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F5717"/>
    <w:multiLevelType w:val="hybridMultilevel"/>
    <w:tmpl w:val="2D36C79E"/>
    <w:lvl w:ilvl="0" w:tplc="A4969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bCs/>
        <w:color w:val="auto"/>
      </w:rPr>
    </w:lvl>
    <w:lvl w:ilvl="1" w:tplc="A496906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2A009B"/>
    <w:multiLevelType w:val="hybridMultilevel"/>
    <w:tmpl w:val="BBD468A4"/>
    <w:lvl w:ilvl="0" w:tplc="8E90B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641E9"/>
    <w:multiLevelType w:val="hybridMultilevel"/>
    <w:tmpl w:val="8D60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650736"/>
    <w:multiLevelType w:val="hybridMultilevel"/>
    <w:tmpl w:val="D5886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18"/>
  </w:num>
  <w:num w:numId="8">
    <w:abstractNumId w:val="13"/>
  </w:num>
  <w:num w:numId="9">
    <w:abstractNumId w:val="6"/>
  </w:num>
  <w:num w:numId="10">
    <w:abstractNumId w:val="8"/>
  </w:num>
  <w:num w:numId="11">
    <w:abstractNumId w:val="2"/>
  </w:num>
  <w:num w:numId="12">
    <w:abstractNumId w:val="17"/>
  </w:num>
  <w:num w:numId="13">
    <w:abstractNumId w:val="16"/>
  </w:num>
  <w:num w:numId="14">
    <w:abstractNumId w:val="0"/>
  </w:num>
  <w:num w:numId="15">
    <w:abstractNumId w:val="15"/>
  </w:num>
  <w:num w:numId="16">
    <w:abstractNumId w:val="3"/>
  </w:num>
  <w:num w:numId="17">
    <w:abstractNumId w:val="9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47DD5"/>
    <w:rsid w:val="0005677B"/>
    <w:rsid w:val="00080A40"/>
    <w:rsid w:val="00096169"/>
    <w:rsid w:val="000A1746"/>
    <w:rsid w:val="000B1AB5"/>
    <w:rsid w:val="000B5492"/>
    <w:rsid w:val="000C73B5"/>
    <w:rsid w:val="000F61E1"/>
    <w:rsid w:val="000F7A9A"/>
    <w:rsid w:val="001132C7"/>
    <w:rsid w:val="00113B71"/>
    <w:rsid w:val="00116361"/>
    <w:rsid w:val="00167049"/>
    <w:rsid w:val="00170169"/>
    <w:rsid w:val="00207CE4"/>
    <w:rsid w:val="00211528"/>
    <w:rsid w:val="00260321"/>
    <w:rsid w:val="00273EEC"/>
    <w:rsid w:val="002802E8"/>
    <w:rsid w:val="0029198F"/>
    <w:rsid w:val="00293643"/>
    <w:rsid w:val="002A3FCC"/>
    <w:rsid w:val="002C4F8B"/>
    <w:rsid w:val="002C68E3"/>
    <w:rsid w:val="00314301"/>
    <w:rsid w:val="00325B00"/>
    <w:rsid w:val="00380A8B"/>
    <w:rsid w:val="00396B9F"/>
    <w:rsid w:val="003A1207"/>
    <w:rsid w:val="003B343A"/>
    <w:rsid w:val="003B36C5"/>
    <w:rsid w:val="003B6335"/>
    <w:rsid w:val="003C1319"/>
    <w:rsid w:val="004440D7"/>
    <w:rsid w:val="00454A6C"/>
    <w:rsid w:val="00455359"/>
    <w:rsid w:val="004743DE"/>
    <w:rsid w:val="004C1685"/>
    <w:rsid w:val="004C5C09"/>
    <w:rsid w:val="004E0991"/>
    <w:rsid w:val="004F66BB"/>
    <w:rsid w:val="00542D06"/>
    <w:rsid w:val="00552A4F"/>
    <w:rsid w:val="005A321D"/>
    <w:rsid w:val="005A334F"/>
    <w:rsid w:val="005A5B2A"/>
    <w:rsid w:val="005D5804"/>
    <w:rsid w:val="00611CBC"/>
    <w:rsid w:val="00614CB5"/>
    <w:rsid w:val="006220C3"/>
    <w:rsid w:val="006259E9"/>
    <w:rsid w:val="00722029"/>
    <w:rsid w:val="00726E07"/>
    <w:rsid w:val="00787BB0"/>
    <w:rsid w:val="00792DB5"/>
    <w:rsid w:val="007B2CD6"/>
    <w:rsid w:val="007B73ED"/>
    <w:rsid w:val="007C2588"/>
    <w:rsid w:val="00800C2E"/>
    <w:rsid w:val="008016CF"/>
    <w:rsid w:val="00820CB0"/>
    <w:rsid w:val="00825C49"/>
    <w:rsid w:val="00837BA8"/>
    <w:rsid w:val="00874EED"/>
    <w:rsid w:val="00940E0C"/>
    <w:rsid w:val="00A31801"/>
    <w:rsid w:val="00A42F38"/>
    <w:rsid w:val="00AC29EE"/>
    <w:rsid w:val="00BA58CF"/>
    <w:rsid w:val="00BE5207"/>
    <w:rsid w:val="00C01C31"/>
    <w:rsid w:val="00C85D7E"/>
    <w:rsid w:val="00CB02D2"/>
    <w:rsid w:val="00CC0DD8"/>
    <w:rsid w:val="00D0162C"/>
    <w:rsid w:val="00DE222E"/>
    <w:rsid w:val="00E0790C"/>
    <w:rsid w:val="00E7568D"/>
    <w:rsid w:val="00E81F1B"/>
    <w:rsid w:val="00E833A4"/>
    <w:rsid w:val="00EF3534"/>
    <w:rsid w:val="00EF410B"/>
    <w:rsid w:val="00F606FF"/>
    <w:rsid w:val="00FB0B1A"/>
    <w:rsid w:val="00FD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Char2"/>
    <w:unhideWhenUsed/>
    <w:rsid w:val="003B36C5"/>
    <w:pPr>
      <w:spacing w:after="120"/>
    </w:pPr>
  </w:style>
  <w:style w:type="character" w:customStyle="1" w:styleId="Char2">
    <w:name w:val="نص أساسي Char"/>
    <w:basedOn w:val="a0"/>
    <w:link w:val="a6"/>
    <w:rsid w:val="003B36C5"/>
    <w:rPr>
      <w:rFonts w:ascii="Calibri" w:eastAsia="Calibri" w:hAnsi="Calibri" w:cs="Arial"/>
    </w:rPr>
  </w:style>
  <w:style w:type="paragraph" w:customStyle="1" w:styleId="ListParagraph1">
    <w:name w:val="List Paragraph1"/>
    <w:basedOn w:val="a"/>
    <w:uiPriority w:val="34"/>
    <w:qFormat/>
    <w:rsid w:val="003B3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7">
    <w:name w:val="List Paragraph"/>
    <w:basedOn w:val="a"/>
    <w:uiPriority w:val="34"/>
    <w:qFormat/>
    <w:rsid w:val="00170169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1163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fnet.ws/vb/index.php" TargetMode="External"/><Relationship Id="rId13" Type="http://schemas.openxmlformats.org/officeDocument/2006/relationships/hyperlink" Target="http://www.fedu.uaeu.ac.ae/se/index.html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u.edu.sa/colleges/edu/spesldept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ntalhelp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1d.net/1/sites/taigar/saam.htm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moe.gov.sa/se/index.htm" TargetMode="External"/><Relationship Id="rId14" Type="http://schemas.openxmlformats.org/officeDocument/2006/relationships/hyperlink" Target="http://www.ju.edu.jo/faculties/post/studyplans/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D5CDB60EBDBC049B5B8C845DB7AC0CE" ma:contentTypeVersion="2" ma:contentTypeDescription="إنشاء مستند جديد." ma:contentTypeScope="" ma:versionID="363993756c7bd4b53b7f0f214209f9e9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A89F9-EBE0-47B8-A4AE-5491DA6A2643}"/>
</file>

<file path=customXml/itemProps2.xml><?xml version="1.0" encoding="utf-8"?>
<ds:datastoreItem xmlns:ds="http://schemas.openxmlformats.org/officeDocument/2006/customXml" ds:itemID="{9C8EC9ED-C806-4A4E-BE21-1376C6DA5F11}"/>
</file>

<file path=customXml/itemProps3.xml><?xml version="1.0" encoding="utf-8"?>
<ds:datastoreItem xmlns:ds="http://schemas.openxmlformats.org/officeDocument/2006/customXml" ds:itemID="{9344E3BB-0AEC-45B0-B43E-B0D46F822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1741</Words>
  <Characters>9924</Characters>
  <Application>Microsoft Office Word</Application>
  <DocSecurity>0</DocSecurity>
  <Lines>82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abahrawi</cp:lastModifiedBy>
  <cp:revision>5</cp:revision>
  <cp:lastPrinted>2010-06-28T07:21:00Z</cp:lastPrinted>
  <dcterms:created xsi:type="dcterms:W3CDTF">2011-01-30T18:38:00Z</dcterms:created>
  <dcterms:modified xsi:type="dcterms:W3CDTF">2011-11-20T17:57:00Z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0x0101008D5CDB60EBDBC049B5B8C845DB7AC0CE</vt:lpwstr>
  </property>
</Properties>
</file>