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3900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/>
      </w:tblPr>
      <w:tblGrid>
        <w:gridCol w:w="9355"/>
      </w:tblGrid>
      <w:tr w:rsidR="003421F5" w:rsidTr="003421F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355" w:type="dxa"/>
            <w:shd w:val="clear" w:color="auto" w:fill="E6E6E6"/>
          </w:tcPr>
          <w:p w:rsidR="003421F5" w:rsidRDefault="003421F5" w:rsidP="003421F5">
            <w:pPr>
              <w:pStyle w:val="Heading7"/>
              <w:jc w:val="left"/>
              <w:rPr>
                <w:rFonts w:hint="cs"/>
                <w:rtl/>
              </w:rPr>
            </w:pPr>
            <w:r>
              <w:br w:type="page"/>
            </w:r>
            <w:r>
              <w:rPr>
                <w:rFonts w:hint="cs"/>
                <w:rtl/>
              </w:rPr>
              <w:t xml:space="preserve">ملخص المشروع  </w:t>
            </w:r>
          </w:p>
        </w:tc>
      </w:tr>
      <w:tr w:rsidR="003421F5" w:rsidTr="003421F5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9355" w:type="dxa"/>
          </w:tcPr>
          <w:p w:rsidR="003421F5" w:rsidRPr="007F7E5C" w:rsidRDefault="003421F5" w:rsidP="003421F5">
            <w:pPr>
              <w:bidi/>
              <w:spacing w:before="120" w:line="360" w:lineRule="auto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>مع انتشار الرفاهية والتقدم الحضارى بالمملكة لوحظ فى الاونة الاخيرة زيادة نسبة البدانه و خاصة بين صغار السن، ومن المعروف ان البدانة قد تسبب العديد من المخاطر الصحية مثل ارتفاع دهون الدم و ارتفاع ضغط الدم و السكرى و ايضا امراض المفاصل و التهاب الحوصلة المرارية.</w:t>
            </w:r>
          </w:p>
          <w:p w:rsidR="003421F5" w:rsidRPr="007F7E5C" w:rsidRDefault="003421F5" w:rsidP="003421F5">
            <w:pPr>
              <w:bidi/>
              <w:spacing w:before="120" w:line="360" w:lineRule="auto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>وقد صمم هذا البحث لدراسة تاثير و مدى انتشار البدانه بين طلاب كلية الصيدلة الاكلينيكية بجامعة الملك فيصل بالاحساء  وايضا الكشف عن ما اذا كان هناك ارتباط بينها و عادة التدخين و علاقتهما ببعض القياسات المرتبطة بوظائف الجهاز التنفسى.</w:t>
            </w:r>
          </w:p>
          <w:p w:rsidR="003421F5" w:rsidRDefault="003421F5" w:rsidP="003421F5">
            <w:pPr>
              <w:bidi/>
              <w:spacing w:before="120" w:line="360" w:lineRule="auto"/>
              <w:jc w:val="both"/>
              <w:rPr>
                <w:rFonts w:hint="cs"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>وسيتم اخذ الموافقات الازمة من ادارة الكلية بالجامعة لاخذ بعض القياسات مثل  الطول- الوزن- بعض قياسات وظائف الجهاز التنفسى باستخدام وسائل دقيقة و سهلة دون تعرض الطلاب لاى مخاطر، وايضا سيتم استخدام استبانة لتحديد اذا كان مدخنا ام لا و هل تعرض لمشاكل بالجهاز التنفسى  ام لا فى السابق .</w:t>
            </w:r>
          </w:p>
        </w:tc>
      </w:tr>
    </w:tbl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>
      <w:pPr>
        <w:jc w:val="center"/>
        <w:rPr>
          <w:sz w:val="36"/>
          <w:szCs w:val="36"/>
        </w:rPr>
      </w:pPr>
      <w:r w:rsidRPr="003421F5">
        <w:rPr>
          <w:rFonts w:hint="cs"/>
          <w:b/>
          <w:bCs/>
          <w:sz w:val="36"/>
          <w:szCs w:val="36"/>
          <w:rtl/>
        </w:rPr>
        <w:t>دراسة مدى انتشار و ارتباط البدانة و التدخين بقياسات بعض الوظائف الرئوية للجهاز التنفسى بين طلاب كلية الصيدلة الاكلينيكية بجامعة الملك فيصل</w:t>
      </w:r>
    </w:p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P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  <w:r w:rsidRPr="003421F5">
        <w:rPr>
          <w:rFonts w:hint="cs"/>
          <w:b/>
          <w:bCs/>
          <w:sz w:val="40"/>
          <w:szCs w:val="40"/>
          <w:rtl/>
        </w:rPr>
        <w:lastRenderedPageBreak/>
        <w:t>المسح الأدبي للمشروع :</w:t>
      </w:r>
    </w:p>
    <w:p w:rsidR="003421F5" w:rsidRPr="00CC1F2C" w:rsidRDefault="003421F5" w:rsidP="003421F5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 xml:space="preserve">انتتشار البدانة </w:t>
      </w:r>
      <w:r>
        <w:rPr>
          <w:rFonts w:hint="cs"/>
          <w:b/>
          <w:bCs/>
          <w:sz w:val="28"/>
          <w:szCs w:val="28"/>
          <w:rtl/>
        </w:rPr>
        <w:t xml:space="preserve">و التدخين </w:t>
      </w:r>
      <w:r w:rsidRPr="00CC1F2C">
        <w:rPr>
          <w:rFonts w:hint="cs"/>
          <w:b/>
          <w:bCs/>
          <w:sz w:val="28"/>
          <w:szCs w:val="28"/>
          <w:rtl/>
        </w:rPr>
        <w:t xml:space="preserve">وارتباطها </w:t>
      </w:r>
      <w:r>
        <w:rPr>
          <w:rFonts w:hint="cs"/>
          <w:b/>
          <w:bCs/>
          <w:sz w:val="28"/>
          <w:szCs w:val="28"/>
          <w:rtl/>
        </w:rPr>
        <w:t xml:space="preserve">ببعض قياسات الوظائف الرئوية </w:t>
      </w:r>
      <w:r w:rsidRPr="00CC1F2C">
        <w:rPr>
          <w:rFonts w:hint="cs"/>
          <w:b/>
          <w:bCs/>
          <w:sz w:val="28"/>
          <w:szCs w:val="28"/>
          <w:rtl/>
        </w:rPr>
        <w:t>بين طلاب</w:t>
      </w:r>
      <w:r>
        <w:rPr>
          <w:rFonts w:hint="cs"/>
          <w:b/>
          <w:bCs/>
          <w:sz w:val="28"/>
          <w:szCs w:val="28"/>
          <w:rtl/>
        </w:rPr>
        <w:t xml:space="preserve"> كلية الصيدلة الاكلينيكية جامعة الملك فيصل</w:t>
      </w:r>
      <w:r w:rsidRPr="00CC1F2C">
        <w:rPr>
          <w:rFonts w:hint="cs"/>
          <w:b/>
          <w:bCs/>
          <w:sz w:val="28"/>
          <w:szCs w:val="28"/>
          <w:rtl/>
        </w:rPr>
        <w:t xml:space="preserve"> بالاحساء.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 xml:space="preserve">   - الأهداف المرجو تحقيقها :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sz w:val="28"/>
          <w:szCs w:val="28"/>
          <w:rtl/>
        </w:rPr>
      </w:pPr>
      <w:r w:rsidRPr="00CC1F2C">
        <w:rPr>
          <w:rFonts w:hint="cs"/>
          <w:b/>
          <w:bCs/>
          <w:sz w:val="28"/>
          <w:szCs w:val="28"/>
          <w:rtl/>
        </w:rPr>
        <w:t>تحديد حجم المشكلة ووضع ضوابط و طرق لتفادى مخاطر البدانه</w:t>
      </w:r>
      <w:r>
        <w:rPr>
          <w:rFonts w:hint="cs"/>
          <w:b/>
          <w:bCs/>
          <w:sz w:val="28"/>
          <w:szCs w:val="28"/>
          <w:rtl/>
        </w:rPr>
        <w:t xml:space="preserve"> و التدخين</w:t>
      </w:r>
      <w:r w:rsidRPr="00CC1F2C">
        <w:rPr>
          <w:rFonts w:hint="cs"/>
          <w:b/>
          <w:bCs/>
          <w:sz w:val="28"/>
          <w:szCs w:val="28"/>
          <w:rtl/>
        </w:rPr>
        <w:t xml:space="preserve"> بين الشباب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>منهج الدراسة وخطة البحث:</w:t>
      </w:r>
    </w:p>
    <w:p w:rsidR="003421F5" w:rsidRPr="00CC1F2C" w:rsidRDefault="003421F5" w:rsidP="003421F5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 xml:space="preserve">يعتمد على زيارات متكررة </w:t>
      </w:r>
      <w:r>
        <w:rPr>
          <w:rFonts w:hint="cs"/>
          <w:b/>
          <w:bCs/>
          <w:sz w:val="28"/>
          <w:szCs w:val="28"/>
          <w:rtl/>
        </w:rPr>
        <w:t>للفرق المختلفة بكلية الصيدلة الاكلينيكية بجامعة الملك فيصل</w:t>
      </w:r>
      <w:r w:rsidRPr="00CC1F2C">
        <w:rPr>
          <w:rFonts w:hint="cs"/>
          <w:b/>
          <w:bCs/>
          <w:sz w:val="28"/>
          <w:szCs w:val="28"/>
          <w:rtl/>
        </w:rPr>
        <w:t xml:space="preserve"> بالاحساء لجمع بعض المعلومات مثل وزن الجسم والطول- محيط الخصر- ومقياس معامل كتلة الجسم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و ايضا تسجيل تخطيطى لقياسات بعض الوظائف الرئوية للطلاب ، مع توزيع استبانة تتضمن بعض الاسئلة لبيان ان كان الطالب مدخنا ام لا ؟ و ايضا عن تعرضه لمشاكل صحية بالجهاز التنفسى مثل الربو الشعبى....................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sz w:val="28"/>
          <w:szCs w:val="28"/>
          <w:rtl/>
        </w:rPr>
      </w:pPr>
      <w:r w:rsidRPr="00CC1F2C">
        <w:rPr>
          <w:rFonts w:hint="cs"/>
          <w:b/>
          <w:bCs/>
          <w:rtl/>
        </w:rPr>
        <w:t xml:space="preserve">   - النتائج المتوقع التوصل إليها :</w:t>
      </w:r>
    </w:p>
    <w:p w:rsidR="003421F5" w:rsidRPr="003421F5" w:rsidRDefault="003421F5" w:rsidP="003421F5">
      <w:pPr>
        <w:jc w:val="right"/>
      </w:pPr>
      <w:r w:rsidRPr="00CC1F2C">
        <w:rPr>
          <w:rFonts w:hint="cs"/>
          <w:b/>
          <w:bCs/>
          <w:sz w:val="28"/>
          <w:szCs w:val="28"/>
          <w:rtl/>
        </w:rPr>
        <w:t xml:space="preserve"> نسبة و معدل انتشار البدانه</w:t>
      </w:r>
      <w:r>
        <w:rPr>
          <w:rFonts w:hint="cs"/>
          <w:b/>
          <w:bCs/>
          <w:sz w:val="28"/>
          <w:szCs w:val="28"/>
          <w:rtl/>
        </w:rPr>
        <w:t xml:space="preserve"> و التدخين</w:t>
      </w:r>
      <w:r w:rsidRPr="00CC1F2C">
        <w:rPr>
          <w:rFonts w:hint="cs"/>
          <w:b/>
          <w:bCs/>
          <w:sz w:val="28"/>
          <w:szCs w:val="28"/>
          <w:rtl/>
        </w:rPr>
        <w:t xml:space="preserve"> بين طلاب </w:t>
      </w:r>
      <w:r>
        <w:rPr>
          <w:rFonts w:hint="cs"/>
          <w:b/>
          <w:bCs/>
          <w:sz w:val="28"/>
          <w:szCs w:val="28"/>
          <w:rtl/>
        </w:rPr>
        <w:t>كلية الصيدلة الاكلينيكية بجامعة الملك فيصل</w:t>
      </w:r>
      <w:r w:rsidRPr="00CC1F2C">
        <w:rPr>
          <w:rFonts w:hint="cs"/>
          <w:b/>
          <w:bCs/>
          <w:sz w:val="28"/>
          <w:szCs w:val="28"/>
          <w:rtl/>
        </w:rPr>
        <w:t xml:space="preserve"> بال</w:t>
      </w:r>
      <w:r>
        <w:rPr>
          <w:rFonts w:hint="cs"/>
          <w:b/>
          <w:bCs/>
          <w:sz w:val="28"/>
          <w:szCs w:val="28"/>
          <w:rtl/>
        </w:rPr>
        <w:t>احساء و ارتباطها او عدمه ببعض مشاكل الجهاز التنفسى عن طريق تسجيل تخطيطى لبعض قياسات الوظائف الرئوية</w:t>
      </w:r>
      <w:r w:rsidRPr="00CC1F2C">
        <w:rPr>
          <w:rFonts w:hint="cs"/>
          <w:b/>
          <w:bCs/>
          <w:rtl/>
        </w:rPr>
        <w:t>.</w:t>
      </w:r>
    </w:p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sectPr w:rsidR="003421F5" w:rsidRPr="003421F5" w:rsidSect="003421F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3421F5"/>
    <w:rsid w:val="003421F5"/>
    <w:rsid w:val="006C20E9"/>
    <w:rsid w:val="00C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F5"/>
    <w:pPr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6"/>
      <w:szCs w:val="32"/>
    </w:rPr>
  </w:style>
  <w:style w:type="paragraph" w:styleId="Heading7">
    <w:name w:val="heading 7"/>
    <w:basedOn w:val="Normal"/>
    <w:next w:val="Normal"/>
    <w:link w:val="Heading7Char"/>
    <w:qFormat/>
    <w:rsid w:val="003421F5"/>
    <w:pPr>
      <w:keepNext/>
      <w:bidi/>
      <w:spacing w:before="120" w:line="360" w:lineRule="auto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421F5"/>
    <w:rPr>
      <w:rFonts w:ascii="Times New Roman" w:eastAsia="Times New Roman" w:hAnsi="Times New Roman" w:cs="Traditional Arabic"/>
      <w:b/>
      <w:bCs/>
      <w:noProof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F8BE7004EB404F8EA73AC9A00479E9" ma:contentTypeVersion="2" ma:contentTypeDescription="إنشاء مستند جديد." ma:contentTypeScope="" ma:versionID="efb8b925a850a21add0acf3f31fd3b0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1B85F-8678-4708-842C-1B5F3E983EC9}"/>
</file>

<file path=customXml/itemProps2.xml><?xml version="1.0" encoding="utf-8"?>
<ds:datastoreItem xmlns:ds="http://schemas.openxmlformats.org/officeDocument/2006/customXml" ds:itemID="{0BA99636-F81F-4AC0-8DF2-E6639C53D1AA}"/>
</file>

<file path=customXml/itemProps3.xml><?xml version="1.0" encoding="utf-8"?>
<ds:datastoreItem xmlns:ds="http://schemas.openxmlformats.org/officeDocument/2006/customXml" ds:itemID="{A019AE66-9051-4E2D-87AA-1F7353D2A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Mmqalotaibi</dc:creator>
  <cp:keywords/>
  <dc:description/>
  <cp:lastModifiedBy>Mmqalotaibi</cp:lastModifiedBy>
  <cp:revision>1</cp:revision>
  <dcterms:created xsi:type="dcterms:W3CDTF">2011-05-21T07:37:00Z</dcterms:created>
  <dcterms:modified xsi:type="dcterms:W3CDTF">2011-05-21T07:47:00Z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0x010100C5F8BE7004EB404F8EA73AC9A00479E9</vt:lpwstr>
  </property>
</Properties>
</file>