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BE" w:rsidRDefault="000D28BE">
      <w:pPr>
        <w:rPr>
          <w:rtl/>
        </w:rPr>
      </w:pPr>
      <w:bookmarkStart w:id="0" w:name="_GoBack"/>
      <w:bookmarkEnd w:id="0"/>
    </w:p>
    <w:p w:rsidR="006C7465" w:rsidRDefault="006C7465">
      <w:pPr>
        <w:rPr>
          <w:rtl/>
        </w:rPr>
      </w:pPr>
    </w:p>
    <w:p w:rsidR="006C7465" w:rsidRDefault="006C7465">
      <w:pPr>
        <w:rPr>
          <w:rtl/>
        </w:rPr>
      </w:pPr>
    </w:p>
    <w:p w:rsidR="006C7465" w:rsidRDefault="006C7465">
      <w:pPr>
        <w:rPr>
          <w:rtl/>
        </w:rPr>
      </w:pPr>
    </w:p>
    <w:p w:rsidR="006C7465" w:rsidRPr="00864617" w:rsidRDefault="00864617" w:rsidP="00864617">
      <w:pPr>
        <w:jc w:val="center"/>
        <w:rPr>
          <w:b/>
          <w:bCs/>
          <w:rtl/>
        </w:rPr>
      </w:pPr>
      <w:r w:rsidRPr="00864617">
        <w:rPr>
          <w:rFonts w:hint="cs"/>
          <w:b/>
          <w:bCs/>
          <w:rtl/>
        </w:rPr>
        <w:t>موضوعات النشاط البحثي</w:t>
      </w:r>
    </w:p>
    <w:p w:rsidR="006C7465" w:rsidRDefault="006C7465">
      <w:pPr>
        <w:rPr>
          <w:rtl/>
        </w:rPr>
      </w:pPr>
    </w:p>
    <w:p w:rsidR="006C7465" w:rsidRPr="00414D46" w:rsidRDefault="009C51CF" w:rsidP="00FE4B27">
      <w:pPr>
        <w:pStyle w:val="NormalWeb"/>
        <w:numPr>
          <w:ilvl w:val="0"/>
          <w:numId w:val="1"/>
        </w:numPr>
        <w:bidi/>
        <w:rPr>
          <w:rFonts w:ascii="Tahoma" w:hAnsi="Tahoma" w:cs="Tahoma"/>
          <w:color w:val="000000"/>
          <w:sz w:val="20"/>
          <w:szCs w:val="20"/>
          <w:rtl/>
        </w:rPr>
      </w:pPr>
      <w:r w:rsidRPr="00414D46">
        <w:rPr>
          <w:rFonts w:ascii="Tahoma" w:hAnsi="Tahoma" w:cs="Tahoma" w:hint="cs"/>
          <w:color w:val="000000"/>
          <w:sz w:val="20"/>
          <w:szCs w:val="20"/>
          <w:rtl/>
        </w:rPr>
        <w:t xml:space="preserve">دراسة العلاقة بين </w:t>
      </w:r>
      <w:r w:rsidR="00414D46" w:rsidRPr="00414D46">
        <w:rPr>
          <w:rFonts w:ascii="Tahoma" w:hAnsi="Tahoma" w:cs="Tahoma" w:hint="cs"/>
          <w:color w:val="000000"/>
          <w:sz w:val="20"/>
          <w:szCs w:val="20"/>
          <w:rtl/>
        </w:rPr>
        <w:t>معدل الطالب في الثانوية العامة و معدله الجامعي بنهاية السنة الاولى.</w:t>
      </w:r>
    </w:p>
    <w:p w:rsidR="000142F3" w:rsidRDefault="000142F3" w:rsidP="000142F3">
      <w:pPr>
        <w:pStyle w:val="NormalWeb"/>
        <w:numPr>
          <w:ilvl w:val="0"/>
          <w:numId w:val="1"/>
        </w:numPr>
        <w:bidi/>
        <w:rPr>
          <w:rFonts w:ascii="Tahoma" w:hAnsi="Tahoma" w:cs="Tahoma"/>
          <w:color w:val="000000"/>
          <w:sz w:val="20"/>
          <w:szCs w:val="20"/>
          <w:rtl/>
        </w:rPr>
      </w:pPr>
      <w:r>
        <w:rPr>
          <w:rFonts w:ascii="Tahoma" w:hAnsi="Tahoma" w:cs="Tahoma" w:hint="cs"/>
          <w:color w:val="000000"/>
          <w:sz w:val="20"/>
          <w:szCs w:val="20"/>
          <w:rtl/>
        </w:rPr>
        <w:t>دراسة العلاقة بين معدل الطالب في الثانوية العامة ودرجته في اختبار القدرات.</w:t>
      </w:r>
    </w:p>
    <w:p w:rsidR="006C7465" w:rsidRDefault="00A90639" w:rsidP="00A90639">
      <w:pPr>
        <w:pStyle w:val="NormalWeb"/>
        <w:numPr>
          <w:ilvl w:val="0"/>
          <w:numId w:val="1"/>
        </w:numPr>
        <w:bidi/>
        <w:rPr>
          <w:rFonts w:ascii="Tahoma" w:hAnsi="Tahoma" w:cs="Tahoma"/>
          <w:color w:val="000000"/>
          <w:sz w:val="20"/>
          <w:szCs w:val="20"/>
          <w:rtl/>
        </w:rPr>
      </w:pPr>
      <w:r>
        <w:rPr>
          <w:rFonts w:ascii="Tahoma" w:hAnsi="Tahoma" w:cs="Tahoma" w:hint="cs"/>
          <w:color w:val="000000"/>
          <w:sz w:val="20"/>
          <w:szCs w:val="20"/>
          <w:rtl/>
        </w:rPr>
        <w:t xml:space="preserve">دراسة العلاقة بين </w:t>
      </w:r>
      <w:r w:rsidR="006C7465">
        <w:rPr>
          <w:rFonts w:ascii="Tahoma" w:hAnsi="Tahoma" w:cs="Tahoma"/>
          <w:color w:val="000000"/>
          <w:sz w:val="20"/>
          <w:szCs w:val="20"/>
          <w:rtl/>
        </w:rPr>
        <w:t xml:space="preserve"> درجة الطالب في </w:t>
      </w:r>
      <w:r>
        <w:rPr>
          <w:rFonts w:ascii="Tahoma" w:hAnsi="Tahoma" w:cs="Tahoma" w:hint="cs"/>
          <w:color w:val="000000"/>
          <w:sz w:val="20"/>
          <w:szCs w:val="20"/>
          <w:rtl/>
        </w:rPr>
        <w:t xml:space="preserve">اختبار القدرات و </w:t>
      </w:r>
      <w:r w:rsidR="006C7465">
        <w:rPr>
          <w:rFonts w:ascii="Tahoma" w:hAnsi="Tahoma" w:cs="Tahoma"/>
          <w:color w:val="000000"/>
          <w:sz w:val="20"/>
          <w:szCs w:val="20"/>
          <w:rtl/>
        </w:rPr>
        <w:t>معدله</w:t>
      </w:r>
      <w:r>
        <w:rPr>
          <w:rFonts w:ascii="Tahoma" w:hAnsi="Tahoma" w:cs="Tahoma" w:hint="cs"/>
          <w:color w:val="000000"/>
          <w:sz w:val="20"/>
          <w:szCs w:val="20"/>
          <w:rtl/>
        </w:rPr>
        <w:t xml:space="preserve"> الجامعي بنهاية السنة الاولى.</w:t>
      </w:r>
    </w:p>
    <w:p w:rsidR="006C7465" w:rsidRDefault="00A90639" w:rsidP="006C7465">
      <w:pPr>
        <w:pStyle w:val="NormalWeb"/>
        <w:numPr>
          <w:ilvl w:val="0"/>
          <w:numId w:val="1"/>
        </w:numPr>
        <w:bidi/>
        <w:rPr>
          <w:rFonts w:ascii="Tahoma" w:hAnsi="Tahoma" w:cs="Tahoma"/>
          <w:color w:val="000000"/>
          <w:sz w:val="20"/>
          <w:szCs w:val="20"/>
          <w:rtl/>
        </w:rPr>
      </w:pPr>
      <w:r>
        <w:rPr>
          <w:rFonts w:ascii="Tahoma" w:hAnsi="Tahoma" w:cs="Tahoma" w:hint="cs"/>
          <w:color w:val="000000"/>
          <w:sz w:val="20"/>
          <w:szCs w:val="20"/>
          <w:rtl/>
        </w:rPr>
        <w:t xml:space="preserve">دراسة </w:t>
      </w:r>
      <w:r w:rsidR="006C7465">
        <w:rPr>
          <w:rFonts w:ascii="Tahoma" w:hAnsi="Tahoma" w:cs="Tahoma"/>
          <w:color w:val="000000"/>
          <w:sz w:val="20"/>
          <w:szCs w:val="20"/>
          <w:rtl/>
        </w:rPr>
        <w:t>العلاقة بين عدد مرات الغياب في مقرر سابق و الدرجة النهائية.</w:t>
      </w:r>
    </w:p>
    <w:p w:rsidR="006C7465" w:rsidRDefault="0046640D" w:rsidP="006C7465">
      <w:pPr>
        <w:pStyle w:val="NormalWeb"/>
        <w:numPr>
          <w:ilvl w:val="0"/>
          <w:numId w:val="1"/>
        </w:numPr>
        <w:bidi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 w:hint="cs"/>
          <w:color w:val="000000"/>
          <w:sz w:val="20"/>
          <w:szCs w:val="20"/>
          <w:rtl/>
        </w:rPr>
        <w:t xml:space="preserve">دراسة العلاقة بين </w:t>
      </w:r>
      <w:r w:rsidR="006C7465">
        <w:rPr>
          <w:rFonts w:ascii="Tahoma" w:hAnsi="Tahoma" w:cs="Tahoma"/>
          <w:color w:val="000000"/>
          <w:sz w:val="20"/>
          <w:szCs w:val="20"/>
          <w:rtl/>
        </w:rPr>
        <w:t>عدد ساعات المذاكرة للاختبار النهائي لمقرر سابق و التقدير الذي تم الحصول عليه.</w:t>
      </w:r>
    </w:p>
    <w:p w:rsidR="00E82594" w:rsidRDefault="00E82594" w:rsidP="00E82594">
      <w:pPr>
        <w:pStyle w:val="NormalWeb"/>
        <w:numPr>
          <w:ilvl w:val="0"/>
          <w:numId w:val="1"/>
        </w:numPr>
        <w:bidi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 w:hint="cs"/>
          <w:color w:val="000000"/>
          <w:sz w:val="20"/>
          <w:szCs w:val="20"/>
          <w:rtl/>
        </w:rPr>
        <w:t>دراسة العلاقة بين درجة الطالب في الرياضيات في الثانوية العامة ودرجته في مقرر رياضيات عامة في الجامعة.</w:t>
      </w:r>
    </w:p>
    <w:p w:rsidR="0059376D" w:rsidRPr="0059376D" w:rsidRDefault="0059376D" w:rsidP="0059376D">
      <w:pPr>
        <w:pStyle w:val="NormalWeb"/>
        <w:numPr>
          <w:ilvl w:val="0"/>
          <w:numId w:val="1"/>
        </w:numPr>
        <w:bidi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 w:hint="cs"/>
          <w:color w:val="000000"/>
          <w:sz w:val="20"/>
          <w:szCs w:val="20"/>
          <w:rtl/>
        </w:rPr>
        <w:t xml:space="preserve">طريقة </w:t>
      </w:r>
      <w:r w:rsidRPr="0059376D">
        <w:rPr>
          <w:rFonts w:ascii="Tahoma" w:hAnsi="Tahoma" w:cs="Tahoma"/>
          <w:sz w:val="20"/>
          <w:szCs w:val="20"/>
          <w:rtl/>
        </w:rPr>
        <w:t xml:space="preserve">الكندي (أبو يوسف يعقوب ابن إسحاق الكندي 801-873) في استخراج المعمى </w:t>
      </w:r>
      <w:proofErr w:type="spellStart"/>
      <w:r w:rsidRPr="0059376D">
        <w:rPr>
          <w:rFonts w:ascii="Tahoma" w:hAnsi="Tahoma" w:cs="Tahoma"/>
          <w:sz w:val="20"/>
          <w:szCs w:val="20"/>
          <w:rtl/>
        </w:rPr>
        <w:t>بالإستناد</w:t>
      </w:r>
      <w:proofErr w:type="spellEnd"/>
      <w:r w:rsidRPr="0059376D">
        <w:rPr>
          <w:rFonts w:ascii="Tahoma" w:hAnsi="Tahoma" w:cs="Tahoma"/>
          <w:sz w:val="20"/>
          <w:szCs w:val="20"/>
          <w:rtl/>
        </w:rPr>
        <w:t xml:space="preserve"> إلى التكرار النسبي للحروف</w:t>
      </w:r>
      <w:r>
        <w:rPr>
          <w:rFonts w:ascii="Tahoma" w:hAnsi="Tahoma" w:cs="Tahoma" w:hint="cs"/>
          <w:sz w:val="20"/>
          <w:szCs w:val="20"/>
          <w:rtl/>
        </w:rPr>
        <w:t xml:space="preserve">. </w:t>
      </w:r>
      <w:r w:rsidRPr="0059376D">
        <w:rPr>
          <w:rFonts w:ascii="Tahoma" w:hAnsi="Tahoma" w:cs="Tahoma"/>
          <w:sz w:val="20"/>
          <w:szCs w:val="20"/>
          <w:rtl/>
        </w:rPr>
        <w:t xml:space="preserve">لمزيد </w:t>
      </w:r>
      <w:proofErr w:type="spellStart"/>
      <w:r w:rsidRPr="0059376D">
        <w:rPr>
          <w:rFonts w:ascii="Tahoma" w:hAnsi="Tahoma" w:cs="Tahoma"/>
          <w:sz w:val="20"/>
          <w:szCs w:val="20"/>
          <w:rtl/>
        </w:rPr>
        <w:t>الإستفسار</w:t>
      </w:r>
      <w:proofErr w:type="spellEnd"/>
      <w:r w:rsidRPr="0059376D">
        <w:rPr>
          <w:rFonts w:ascii="Tahoma" w:hAnsi="Tahoma" w:cs="Tahoma"/>
          <w:sz w:val="20"/>
          <w:szCs w:val="20"/>
          <w:rtl/>
        </w:rPr>
        <w:t xml:space="preserve">, يمكن </w:t>
      </w:r>
      <w:proofErr w:type="spellStart"/>
      <w:r w:rsidRPr="0059376D">
        <w:rPr>
          <w:rFonts w:ascii="Tahoma" w:hAnsi="Tahoma" w:cs="Tahoma"/>
          <w:sz w:val="20"/>
          <w:szCs w:val="20"/>
          <w:rtl/>
        </w:rPr>
        <w:t>الإطلاع</w:t>
      </w:r>
      <w:proofErr w:type="spellEnd"/>
      <w:r w:rsidRPr="0059376D">
        <w:rPr>
          <w:rFonts w:ascii="Tahoma" w:hAnsi="Tahoma" w:cs="Tahoma"/>
          <w:sz w:val="20"/>
          <w:szCs w:val="20"/>
          <w:rtl/>
        </w:rPr>
        <w:t xml:space="preserve"> على الموقع التالي :</w:t>
      </w:r>
    </w:p>
    <w:p w:rsidR="0059376D" w:rsidRDefault="0059376D" w:rsidP="0059376D">
      <w:pPr>
        <w:pStyle w:val="NormalWeb"/>
        <w:bidi/>
        <w:ind w:left="720"/>
        <w:rPr>
          <w:rFonts w:ascii="Tahoma" w:hAnsi="Tahoma" w:cs="Tahoma"/>
          <w:color w:val="000000"/>
          <w:sz w:val="20"/>
          <w:szCs w:val="20"/>
          <w:rtl/>
        </w:rPr>
      </w:pPr>
    </w:p>
    <w:p w:rsidR="0059376D" w:rsidRDefault="0059376D" w:rsidP="0059376D">
      <w:pPr>
        <w:pStyle w:val="NormalWeb"/>
        <w:bidi/>
        <w:ind w:left="720"/>
        <w:jc w:val="center"/>
        <w:rPr>
          <w:rFonts w:ascii="Tahoma" w:hAnsi="Tahoma" w:cs="Tahoma"/>
          <w:color w:val="000000"/>
          <w:sz w:val="20"/>
          <w:szCs w:val="20"/>
          <w:rtl/>
        </w:rPr>
      </w:pPr>
      <w:r w:rsidRPr="0059376D">
        <w:rPr>
          <w:rFonts w:ascii="Tahoma" w:hAnsi="Tahoma" w:cs="Tahoma"/>
          <w:color w:val="000000"/>
          <w:sz w:val="20"/>
          <w:szCs w:val="20"/>
        </w:rPr>
        <w:t>http://en.wikipedia.org/wiki/Frequency</w:t>
      </w:r>
      <w:r>
        <w:rPr>
          <w:rFonts w:ascii="Tahoma" w:hAnsi="Tahoma" w:cs="Tahoma"/>
          <w:color w:val="000000"/>
          <w:sz w:val="20"/>
          <w:szCs w:val="20"/>
        </w:rPr>
        <w:t>_analysis</w:t>
      </w:r>
    </w:p>
    <w:p w:rsidR="0059376D" w:rsidRPr="0059376D" w:rsidRDefault="0059376D" w:rsidP="0059376D">
      <w:pPr>
        <w:pStyle w:val="NormalWeb"/>
        <w:bidi/>
        <w:ind w:left="720"/>
        <w:jc w:val="center"/>
        <w:rPr>
          <w:sz w:val="28"/>
          <w:szCs w:val="28"/>
          <w:rtl/>
        </w:rPr>
      </w:pPr>
    </w:p>
    <w:sectPr w:rsidR="0059376D" w:rsidRPr="005937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49A6"/>
    <w:multiLevelType w:val="hybridMultilevel"/>
    <w:tmpl w:val="C0AE69F4"/>
    <w:lvl w:ilvl="0" w:tplc="2B3CE5E0">
      <w:start w:val="1"/>
      <w:numFmt w:val="decimal"/>
      <w:lvlText w:val="%1-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A1CA8"/>
    <w:multiLevelType w:val="hybridMultilevel"/>
    <w:tmpl w:val="C0AE69F4"/>
    <w:lvl w:ilvl="0" w:tplc="2B3CE5E0">
      <w:start w:val="1"/>
      <w:numFmt w:val="decimal"/>
      <w:lvlText w:val="%1-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465"/>
    <w:rsid w:val="000142F3"/>
    <w:rsid w:val="0002469F"/>
    <w:rsid w:val="000D28BE"/>
    <w:rsid w:val="00244155"/>
    <w:rsid w:val="00414D46"/>
    <w:rsid w:val="00441FD0"/>
    <w:rsid w:val="0046640D"/>
    <w:rsid w:val="0059376D"/>
    <w:rsid w:val="006C7465"/>
    <w:rsid w:val="00864617"/>
    <w:rsid w:val="008E732A"/>
    <w:rsid w:val="009B3195"/>
    <w:rsid w:val="009C51CF"/>
    <w:rsid w:val="00A90639"/>
    <w:rsid w:val="00DC4A1C"/>
    <w:rsid w:val="00E82594"/>
    <w:rsid w:val="00FE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69F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7465"/>
    <w:pPr>
      <w:bidi w:val="0"/>
    </w:pPr>
  </w:style>
  <w:style w:type="table" w:styleId="TableGrid">
    <w:name w:val="Table Grid"/>
    <w:basedOn w:val="TableNormal"/>
    <w:uiPriority w:val="59"/>
    <w:rsid w:val="0059376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937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69F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7465"/>
    <w:pPr>
      <w:bidi w:val="0"/>
    </w:pPr>
  </w:style>
  <w:style w:type="table" w:styleId="TableGrid">
    <w:name w:val="Table Grid"/>
    <w:basedOn w:val="TableNormal"/>
    <w:uiPriority w:val="59"/>
    <w:rsid w:val="0059376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937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67250">
                      <w:blockQuote w:val="1"/>
                      <w:marLeft w:val="75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7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4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6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78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22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69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62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2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64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8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221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529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83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13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466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3962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975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676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2925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1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DC742D811A4342B81BA682BF5914B6" ma:contentTypeVersion="1" ma:contentTypeDescription="إنشاء مستند جديد." ma:contentTypeScope="" ma:versionID="f242bbb798cdbe3ceb23bc5a3e79c4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62984A-69C9-4174-884F-1653DDB10630}"/>
</file>

<file path=customXml/itemProps2.xml><?xml version="1.0" encoding="utf-8"?>
<ds:datastoreItem xmlns:ds="http://schemas.openxmlformats.org/officeDocument/2006/customXml" ds:itemID="{B472AB19-150E-49B8-832C-6677B8988D15}"/>
</file>

<file path=customXml/itemProps3.xml><?xml version="1.0" encoding="utf-8"?>
<ds:datastoreItem xmlns:ds="http://schemas.openxmlformats.org/officeDocument/2006/customXml" ds:itemID="{07F9ABF4-6482-4314-B17E-E26AF6BDD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Abdulwahab Alalwan</dc:creator>
  <cp:lastModifiedBy>Ali Abdulwahab Alalwan</cp:lastModifiedBy>
  <cp:revision>2</cp:revision>
  <dcterms:created xsi:type="dcterms:W3CDTF">2013-02-26T06:44:00Z</dcterms:created>
  <dcterms:modified xsi:type="dcterms:W3CDTF">2013-02-26T06:44:00Z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0x0101007EDC742D811A4342B81BA682BF5914B6</vt:lpwstr>
  </property>
</Properties>
</file>