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>
    <v:background id="_x0000_s1025" o:bwmode="white" fillcolor="#fff2cc [663]">
      <v:fill r:id="rId4" o:title="عمودي ضيق" type="pattern"/>
    </v:background>
  </w:background>
  <w:body>
    <w:p w:rsidR="0001021F" w:rsidRDefault="0001021F" w:rsidP="0001021F">
      <w:pPr>
        <w:pStyle w:val="Body"/>
        <w:tabs>
          <w:tab w:val="left" w:pos="10191"/>
        </w:tabs>
        <w:spacing w:line="259" w:lineRule="auto"/>
        <w:ind w:left="851"/>
        <w:rPr>
          <w:rFonts w:ascii="Calibri" w:eastAsia="Calibri" w:hAnsi="Calibri" w:cs="Calibri"/>
          <w:color w:val="008080"/>
          <w:sz w:val="32"/>
          <w:szCs w:val="32"/>
          <w:u w:color="008080"/>
        </w:rPr>
      </w:pPr>
      <w:bookmarkStart w:id="0" w:name="_GoBack"/>
      <w:bookmarkEnd w:id="0"/>
      <w:r>
        <w:rPr>
          <w:rFonts w:ascii="Calibri" w:hAnsi="Calibri"/>
          <w:color w:val="008080"/>
          <w:sz w:val="32"/>
          <w:szCs w:val="32"/>
          <w:u w:color="008080"/>
          <w:lang w:val="en-US"/>
        </w:rPr>
        <w:t>Dr. Ahana Purushothaman</w:t>
      </w:r>
    </w:p>
    <w:p w:rsidR="0001021F" w:rsidRDefault="0001021F" w:rsidP="0001021F">
      <w:pPr>
        <w:pStyle w:val="Body"/>
        <w:tabs>
          <w:tab w:val="left" w:pos="10191"/>
        </w:tabs>
        <w:spacing w:line="259" w:lineRule="auto"/>
        <w:ind w:left="851"/>
        <w:rPr>
          <w:rFonts w:ascii="Calibri" w:eastAsia="Calibri" w:hAnsi="Calibri" w:cs="Calibri"/>
          <w:color w:val="C45911"/>
          <w:u w:color="C45911"/>
        </w:rPr>
      </w:pPr>
      <w:r>
        <w:rPr>
          <w:rFonts w:ascii="Calibri" w:hAnsi="Calibri"/>
          <w:color w:val="ED7D31"/>
          <w:u w:color="ED7D31"/>
          <w:lang w:val="en-US"/>
        </w:rPr>
        <w:t>Assistant professor</w:t>
      </w:r>
    </w:p>
    <w:p w:rsidR="0001021F" w:rsidRDefault="0001021F" w:rsidP="0001021F">
      <w:pPr>
        <w:pStyle w:val="Body"/>
        <w:tabs>
          <w:tab w:val="left" w:pos="10191"/>
        </w:tabs>
        <w:spacing w:after="160" w:line="259" w:lineRule="auto"/>
        <w:ind w:left="851"/>
        <w:rPr>
          <w:rFonts w:ascii="Calibri" w:hAnsi="Calibri"/>
          <w:color w:val="BF8F00"/>
          <w:sz w:val="24"/>
          <w:szCs w:val="24"/>
          <w:u w:color="BF8F00"/>
        </w:rPr>
      </w:pPr>
      <w:r>
        <w:rPr>
          <w:rFonts w:ascii="Calibri" w:eastAsia="Calibri" w:hAnsi="Calibri" w:cs="Calibri"/>
          <w:noProof/>
          <w:color w:val="008080"/>
          <w:sz w:val="32"/>
          <w:szCs w:val="32"/>
          <w:u w:color="008080"/>
          <w:lang w:val="en-US"/>
        </w:rPr>
        <w:drawing>
          <wp:anchor distT="152400" distB="152400" distL="152400" distR="152400" simplePos="0" relativeHeight="251659264" behindDoc="0" locked="0" layoutInCell="1" allowOverlap="1" wp14:anchorId="100C74B1" wp14:editId="48E56711">
            <wp:simplePos x="0" y="0"/>
            <wp:positionH relativeFrom="margin">
              <wp:posOffset>5470166</wp:posOffset>
            </wp:positionH>
            <wp:positionV relativeFrom="paragraph">
              <wp:posOffset>8697</wp:posOffset>
            </wp:positionV>
            <wp:extent cx="1522095" cy="1518285"/>
            <wp:effectExtent l="0" t="0" r="1905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518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80392" w:rsidRDefault="00380392" w:rsidP="0001021F">
      <w:pPr>
        <w:pStyle w:val="Body"/>
        <w:tabs>
          <w:tab w:val="left" w:pos="10191"/>
        </w:tabs>
        <w:spacing w:after="160" w:line="259" w:lineRule="auto"/>
        <w:ind w:left="851"/>
        <w:rPr>
          <w:rFonts w:asciiTheme="minorHAnsi" w:hAnsiTheme="minorHAnsi" w:cstheme="minorHAnsi"/>
          <w:color w:val="BF8F00"/>
          <w:sz w:val="24"/>
          <w:szCs w:val="24"/>
          <w:u w:color="BF8F00"/>
        </w:rPr>
      </w:pPr>
    </w:p>
    <w:p w:rsidR="00380392" w:rsidRDefault="00380392" w:rsidP="0001021F">
      <w:pPr>
        <w:pStyle w:val="Body"/>
        <w:tabs>
          <w:tab w:val="left" w:pos="10191"/>
        </w:tabs>
        <w:spacing w:after="160" w:line="259" w:lineRule="auto"/>
        <w:ind w:left="851"/>
        <w:rPr>
          <w:rFonts w:asciiTheme="minorHAnsi" w:hAnsiTheme="minorHAnsi" w:cstheme="minorHAnsi"/>
          <w:color w:val="BF8F00"/>
          <w:sz w:val="24"/>
          <w:szCs w:val="24"/>
          <w:u w:color="BF8F00"/>
        </w:rPr>
      </w:pPr>
    </w:p>
    <w:p w:rsidR="0001021F" w:rsidRPr="00380392" w:rsidRDefault="0001021F" w:rsidP="0001021F">
      <w:pPr>
        <w:pStyle w:val="Body"/>
        <w:tabs>
          <w:tab w:val="left" w:pos="10191"/>
        </w:tabs>
        <w:spacing w:after="160" w:line="259" w:lineRule="auto"/>
        <w:ind w:left="851"/>
        <w:rPr>
          <w:rFonts w:asciiTheme="minorHAnsi" w:eastAsia="Calibri" w:hAnsiTheme="minorHAnsi" w:cstheme="minorHAnsi"/>
          <w:color w:val="BF8F00"/>
          <w:sz w:val="24"/>
          <w:szCs w:val="24"/>
          <w:u w:color="BF8F00"/>
        </w:rPr>
      </w:pPr>
      <w:r w:rsidRPr="00380392">
        <w:rPr>
          <w:rFonts w:asciiTheme="minorHAnsi" w:hAnsiTheme="minorHAnsi" w:cstheme="minorHAnsi"/>
          <w:color w:val="BF8F00"/>
          <w:sz w:val="24"/>
          <w:szCs w:val="24"/>
          <w:u w:color="BF8F00"/>
        </w:rPr>
        <w:t>Personal Data:</w:t>
      </w:r>
    </w:p>
    <w:p w:rsidR="0001021F" w:rsidRPr="00380392" w:rsidRDefault="0001021F" w:rsidP="0001021F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 w:rsidRPr="00380392">
        <w:rPr>
          <w:rFonts w:asciiTheme="minorHAnsi" w:hAnsiTheme="minorHAnsi" w:cstheme="minorHAnsi"/>
          <w:u w:color="000000"/>
          <w:lang w:val="en-US"/>
        </w:rPr>
        <w:t xml:space="preserve">Nationality | </w:t>
      </w:r>
      <w:r w:rsidRPr="00380392">
        <w:rPr>
          <w:rFonts w:asciiTheme="minorHAnsi" w:hAnsiTheme="minorHAnsi" w:cstheme="minorHAnsi"/>
          <w:u w:color="000000"/>
          <w:lang w:val="en-US"/>
        </w:rPr>
        <w:tab/>
        <w:t>Indian</w:t>
      </w:r>
    </w:p>
    <w:p w:rsidR="0001021F" w:rsidRPr="00380392" w:rsidRDefault="00380392" w:rsidP="0001021F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>
        <w:rPr>
          <w:rFonts w:asciiTheme="minorHAnsi" w:hAnsiTheme="minorHAnsi" w:cstheme="minorHAnsi"/>
          <w:u w:color="000000"/>
          <w:lang w:val="en-US"/>
        </w:rPr>
        <w:t xml:space="preserve">Date of Hire |  </w:t>
      </w:r>
      <w:r w:rsidR="0001021F" w:rsidRPr="00380392">
        <w:rPr>
          <w:rFonts w:asciiTheme="minorHAnsi" w:hAnsiTheme="minorHAnsi" w:cstheme="minorHAnsi"/>
          <w:u w:color="000000"/>
          <w:lang w:val="en-US"/>
        </w:rPr>
        <w:t>20/08/2023</w:t>
      </w:r>
    </w:p>
    <w:p w:rsidR="0001021F" w:rsidRPr="00380392" w:rsidRDefault="0001021F" w:rsidP="0001021F">
      <w:pPr>
        <w:pStyle w:val="Body"/>
        <w:tabs>
          <w:tab w:val="right" w:pos="11057"/>
        </w:tabs>
        <w:ind w:left="851"/>
        <w:rPr>
          <w:rFonts w:asciiTheme="minorHAnsi" w:eastAsia="Calibri" w:hAnsiTheme="minorHAnsi" w:cstheme="minorHAnsi"/>
          <w:u w:color="000000"/>
        </w:rPr>
      </w:pPr>
      <w:r w:rsidRPr="00380392">
        <w:rPr>
          <w:rFonts w:asciiTheme="minorHAnsi" w:hAnsiTheme="minorHAnsi" w:cstheme="minorHAnsi"/>
          <w:u w:color="000000"/>
          <w:lang w:val="en-US"/>
        </w:rPr>
        <w:t>Date Rank Obtained | 20/08/2023</w:t>
      </w:r>
    </w:p>
    <w:p w:rsidR="0001021F" w:rsidRPr="00380392" w:rsidRDefault="0001021F" w:rsidP="0001021F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 w:rsidRPr="00380392">
        <w:rPr>
          <w:rFonts w:asciiTheme="minorHAnsi" w:hAnsiTheme="minorHAnsi" w:cstheme="minorHAnsi"/>
          <w:u w:color="000000"/>
        </w:rPr>
        <w:t xml:space="preserve">Department | </w:t>
      </w:r>
      <w:r w:rsidRPr="00380392">
        <w:rPr>
          <w:rFonts w:asciiTheme="minorHAnsi" w:eastAsia="Calibri" w:hAnsiTheme="minorHAnsi" w:cstheme="minorHAnsi"/>
          <w:u w:color="000000"/>
          <w:lang w:val="en-US"/>
        </w:rPr>
        <w:tab/>
        <w:t>Chemical Engineering</w:t>
      </w:r>
    </w:p>
    <w:p w:rsidR="0001021F" w:rsidRPr="00380392" w:rsidRDefault="00380392" w:rsidP="00380392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>
        <w:rPr>
          <w:rFonts w:asciiTheme="minorHAnsi" w:hAnsiTheme="minorHAnsi" w:cstheme="minorHAnsi"/>
          <w:u w:color="000000"/>
        </w:rPr>
        <w:t>Email |</w:t>
      </w:r>
      <w:r>
        <w:rPr>
          <w:rStyle w:val="Hyperlink"/>
          <w:rFonts w:asciiTheme="minorHAnsi" w:hAnsiTheme="minorHAnsi" w:cstheme="minorHAnsi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</w:t>
      </w:r>
      <w:r w:rsidR="00A51F50" w:rsidRPr="00380392">
        <w:rPr>
          <w:rStyle w:val="Hyperlink"/>
          <w:rFonts w:asciiTheme="minorHAnsi" w:hAnsiTheme="minorHAnsi" w:cstheme="minorHAnsi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anithin@kfu.edu.sa</w:t>
      </w:r>
    </w:p>
    <w:p w:rsidR="0001021F" w:rsidRPr="00380392" w:rsidRDefault="0001021F" w:rsidP="0001021F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 w:rsidRPr="00380392">
        <w:rPr>
          <w:rFonts w:asciiTheme="minorHAnsi" w:hAnsiTheme="minorHAnsi" w:cstheme="minorHAnsi"/>
          <w:u w:color="000000"/>
        </w:rPr>
        <w:t xml:space="preserve">Office No | </w:t>
      </w:r>
      <w:r w:rsidRPr="00380392">
        <w:rPr>
          <w:rFonts w:asciiTheme="minorHAnsi" w:eastAsia="Calibri" w:hAnsiTheme="minorHAnsi" w:cstheme="minorHAnsi"/>
          <w:u w:color="000000"/>
        </w:rPr>
        <w:tab/>
      </w:r>
    </w:p>
    <w:p w:rsidR="0001021F" w:rsidRPr="00380392" w:rsidRDefault="0001021F" w:rsidP="0001021F">
      <w:pPr>
        <w:pStyle w:val="Body"/>
        <w:ind w:left="851"/>
        <w:rPr>
          <w:rFonts w:asciiTheme="minorHAnsi" w:eastAsia="Calibri" w:hAnsiTheme="minorHAnsi" w:cstheme="minorHAnsi"/>
          <w:u w:color="000000"/>
        </w:rPr>
      </w:pPr>
      <w:r w:rsidRPr="00380392">
        <w:rPr>
          <w:rFonts w:asciiTheme="minorHAnsi" w:hAnsiTheme="minorHAnsi" w:cstheme="minorHAnsi"/>
          <w:u w:color="000000"/>
        </w:rPr>
        <w:t xml:space="preserve">Office Phone No | </w:t>
      </w:r>
    </w:p>
    <w:p w:rsidR="00341554" w:rsidRPr="00380392" w:rsidRDefault="00341554" w:rsidP="002B0BEC">
      <w:pPr>
        <w:tabs>
          <w:tab w:val="left" w:pos="10191"/>
        </w:tabs>
        <w:bidi w:val="0"/>
        <w:spacing w:line="240" w:lineRule="auto"/>
        <w:rPr>
          <w:rFonts w:cstheme="minorHAnsi"/>
          <w:color w:val="BF8F00" w:themeColor="accent4" w:themeShade="BF"/>
        </w:rPr>
      </w:pPr>
    </w:p>
    <w:p w:rsidR="005B6870" w:rsidRPr="00380392" w:rsidRDefault="005B6870" w:rsidP="00700B94">
      <w:pPr>
        <w:tabs>
          <w:tab w:val="left" w:pos="10191"/>
        </w:tabs>
        <w:bidi w:val="0"/>
        <w:spacing w:line="240" w:lineRule="auto"/>
        <w:ind w:left="851"/>
        <w:rPr>
          <w:rFonts w:cstheme="minorHAnsi"/>
          <w:color w:val="BF8F00" w:themeColor="accent4" w:themeShade="BF"/>
          <w:sz w:val="24"/>
          <w:szCs w:val="24"/>
        </w:rPr>
      </w:pPr>
      <w:r w:rsidRPr="00380392">
        <w:rPr>
          <w:rFonts w:cstheme="minorHAnsi"/>
          <w:color w:val="BF8F00" w:themeColor="accent4" w:themeShade="BF"/>
          <w:sz w:val="24"/>
          <w:szCs w:val="24"/>
        </w:rPr>
        <w:t>Education:</w:t>
      </w:r>
    </w:p>
    <w:tbl>
      <w:tblPr>
        <w:tblW w:w="10141" w:type="dxa"/>
        <w:tblInd w:w="846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1701"/>
        <w:gridCol w:w="1276"/>
        <w:gridCol w:w="1274"/>
        <w:gridCol w:w="1980"/>
        <w:gridCol w:w="2790"/>
        <w:gridCol w:w="1278"/>
      </w:tblGrid>
      <w:tr w:rsidR="00DB72B9" w:rsidRPr="00380392" w:rsidTr="0001021F">
        <w:trPr>
          <w:trHeight w:val="315"/>
        </w:trPr>
        <w:tc>
          <w:tcPr>
            <w:tcW w:w="1701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>Academic Degree</w:t>
            </w:r>
          </w:p>
        </w:tc>
        <w:tc>
          <w:tcPr>
            <w:tcW w:w="1276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 xml:space="preserve">Major </w:t>
            </w:r>
          </w:p>
        </w:tc>
        <w:tc>
          <w:tcPr>
            <w:tcW w:w="1212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>specialty</w:t>
            </w:r>
          </w:p>
        </w:tc>
        <w:tc>
          <w:tcPr>
            <w:tcW w:w="1980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 xml:space="preserve">Place of Issue </w:t>
            </w:r>
          </w:p>
        </w:tc>
        <w:tc>
          <w:tcPr>
            <w:tcW w:w="2790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>Address</w:t>
            </w:r>
          </w:p>
        </w:tc>
        <w:tc>
          <w:tcPr>
            <w:tcW w:w="1182" w:type="dxa"/>
            <w:shd w:val="clear" w:color="auto" w:fill="E2EFD9" w:themeFill="accent6" w:themeFillTint="33"/>
            <w:noWrap/>
            <w:vAlign w:val="center"/>
            <w:hideMark/>
          </w:tcPr>
          <w:p w:rsidR="005B6870" w:rsidRPr="00380392" w:rsidRDefault="005B6870" w:rsidP="005B6870">
            <w:pPr>
              <w:bidi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380392">
              <w:rPr>
                <w:rFonts w:eastAsia="Times New Roman" w:cstheme="minorHAnsi"/>
                <w:b/>
                <w:bCs/>
                <w:color w:val="000000"/>
              </w:rPr>
              <w:t>Date</w:t>
            </w:r>
          </w:p>
        </w:tc>
      </w:tr>
      <w:tr w:rsidR="0001021F" w:rsidRPr="00380392" w:rsidTr="0001021F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bidi w:val="0"/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380392">
              <w:rPr>
                <w:rFonts w:cstheme="minorHAnsi"/>
              </w:rPr>
              <w:t>Doctorate (PhD)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Indian Institute of Technology (IIT) - Madras, India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Indian Institute of Technology (IIT) - Madras, Chennai, Tamilnadu India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06/07/2021</w:t>
            </w:r>
          </w:p>
        </w:tc>
      </w:tr>
      <w:tr w:rsidR="0001021F" w:rsidRPr="00380392" w:rsidTr="0001021F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bidi w:val="0"/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380392">
              <w:rPr>
                <w:rFonts w:eastAsia="Times New Roman" w:cstheme="minorHAnsi"/>
                <w:color w:val="000000"/>
              </w:rPr>
              <w:t xml:space="preserve">Masters (M.Sc.)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Indian Institute of Technology (IIT) - Bombay, India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Indian Institute of Technology (IIT) - Bombay, Mumbai, Maharashtra, India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30/05/2015</w:t>
            </w:r>
          </w:p>
        </w:tc>
      </w:tr>
      <w:tr w:rsidR="0001021F" w:rsidRPr="00380392" w:rsidTr="0001021F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01021F" w:rsidRPr="00380392" w:rsidRDefault="0001021F" w:rsidP="0001021F">
            <w:pPr>
              <w:bidi w:val="0"/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380392">
              <w:rPr>
                <w:rFonts w:eastAsia="Times New Roman" w:cstheme="minorHAnsi"/>
                <w:color w:val="000000"/>
              </w:rPr>
              <w:t>Bachelor (B.Sc.)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Chemical Engineering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National Institute of Technology (NIT) - Calicut, India</w:t>
            </w:r>
          </w:p>
        </w:tc>
        <w:tc>
          <w:tcPr>
            <w:tcW w:w="2790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National Institute of Technology (NIT) - Calicut, Kerala, India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:rsidR="0001021F" w:rsidRPr="00380392" w:rsidRDefault="0001021F" w:rsidP="000102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spacing w:after="0" w:line="240" w:lineRule="auto"/>
              <w:rPr>
                <w:rFonts w:cstheme="minorHAnsi"/>
              </w:rPr>
            </w:pPr>
            <w:r w:rsidRPr="00380392">
              <w:rPr>
                <w:rFonts w:cstheme="minorHAnsi"/>
              </w:rPr>
              <w:t>30/05/2012</w:t>
            </w:r>
          </w:p>
        </w:tc>
      </w:tr>
    </w:tbl>
    <w:p w:rsidR="005B6870" w:rsidRPr="00380392" w:rsidRDefault="005B6870" w:rsidP="00DB72B9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DB72B9" w:rsidRPr="00380392" w:rsidRDefault="00DB72B9" w:rsidP="00DB72B9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  <w:sz w:val="24"/>
          <w:szCs w:val="24"/>
        </w:rPr>
      </w:pPr>
      <w:r w:rsidRPr="00380392">
        <w:rPr>
          <w:rFonts w:cstheme="minorHAnsi"/>
          <w:color w:val="BF8F00" w:themeColor="accent4" w:themeShade="BF"/>
          <w:sz w:val="24"/>
          <w:szCs w:val="24"/>
        </w:rPr>
        <w:t>PhD, Master or Fellowship Research Title: (Academic Honors or Distinctions):</w:t>
      </w:r>
    </w:p>
    <w:tbl>
      <w:tblPr>
        <w:tblStyle w:val="a3"/>
        <w:tblW w:w="10304" w:type="dxa"/>
        <w:tblInd w:w="851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1412"/>
        <w:gridCol w:w="8892"/>
      </w:tblGrid>
      <w:tr w:rsidR="00D62CFD" w:rsidRPr="00380392" w:rsidTr="00D62CFD">
        <w:tc>
          <w:tcPr>
            <w:tcW w:w="1412" w:type="dxa"/>
          </w:tcPr>
          <w:p w:rsidR="00D62CFD" w:rsidRPr="00380392" w:rsidRDefault="00D62CFD" w:rsidP="0001021F">
            <w:pPr>
              <w:tabs>
                <w:tab w:val="left" w:pos="10191"/>
              </w:tabs>
              <w:bidi w:val="0"/>
              <w:jc w:val="both"/>
              <w:rPr>
                <w:rFonts w:cstheme="minorHAnsi"/>
                <w:color w:val="BF8F00" w:themeColor="accent4" w:themeShade="BF"/>
              </w:rPr>
            </w:pPr>
            <w:r w:rsidRPr="00380392">
              <w:rPr>
                <w:rFonts w:cstheme="minorHAnsi"/>
              </w:rPr>
              <w:t>PhD</w:t>
            </w:r>
          </w:p>
        </w:tc>
        <w:tc>
          <w:tcPr>
            <w:tcW w:w="8892" w:type="dxa"/>
          </w:tcPr>
          <w:p w:rsidR="00D62CFD" w:rsidRPr="00380392" w:rsidRDefault="00D62CFD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Hydrodynamics of channel confined micro-swimmers</w:t>
            </w:r>
          </w:p>
        </w:tc>
      </w:tr>
      <w:tr w:rsidR="00D62CFD" w:rsidRPr="00380392" w:rsidTr="00D62CFD">
        <w:tc>
          <w:tcPr>
            <w:tcW w:w="1412" w:type="dxa"/>
          </w:tcPr>
          <w:p w:rsidR="00D62CFD" w:rsidRPr="00380392" w:rsidRDefault="00D62CFD" w:rsidP="0001021F">
            <w:pPr>
              <w:tabs>
                <w:tab w:val="left" w:pos="10191"/>
              </w:tabs>
              <w:bidi w:val="0"/>
              <w:jc w:val="both"/>
              <w:rPr>
                <w:rFonts w:cstheme="minorHAnsi"/>
                <w:color w:val="BF8F00" w:themeColor="accent4" w:themeShade="BF"/>
              </w:rPr>
            </w:pPr>
            <w:r w:rsidRPr="00380392">
              <w:rPr>
                <w:rFonts w:cstheme="minorHAnsi"/>
              </w:rPr>
              <w:t>Master</w:t>
            </w:r>
          </w:p>
        </w:tc>
        <w:tc>
          <w:tcPr>
            <w:tcW w:w="8892" w:type="dxa"/>
          </w:tcPr>
          <w:p w:rsidR="00D62CFD" w:rsidRPr="00380392" w:rsidRDefault="00D62CFD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Computer Aided Molecular Design (CAMD) of Ionic Liquids (ILs)</w:t>
            </w:r>
          </w:p>
        </w:tc>
      </w:tr>
    </w:tbl>
    <w:p w:rsidR="00DB72B9" w:rsidRPr="00380392" w:rsidRDefault="00DB72B9" w:rsidP="00DB72B9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700B94" w:rsidRPr="00380392" w:rsidRDefault="002D06F6" w:rsidP="00700B94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  <w:sz w:val="24"/>
          <w:szCs w:val="24"/>
        </w:rPr>
      </w:pPr>
      <w:r w:rsidRPr="00380392">
        <w:rPr>
          <w:rFonts w:cstheme="minorHAnsi"/>
          <w:color w:val="BF8F00" w:themeColor="accent4" w:themeShade="BF"/>
          <w:sz w:val="24"/>
          <w:szCs w:val="24"/>
        </w:rPr>
        <w:t xml:space="preserve">Experiences: </w:t>
      </w:r>
    </w:p>
    <w:tbl>
      <w:tblPr>
        <w:tblStyle w:val="a3"/>
        <w:tblW w:w="10342" w:type="dxa"/>
        <w:tblInd w:w="851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3052"/>
        <w:gridCol w:w="3060"/>
        <w:gridCol w:w="2089"/>
        <w:gridCol w:w="846"/>
        <w:gridCol w:w="1295"/>
      </w:tblGrid>
      <w:tr w:rsidR="00203567" w:rsidRPr="00380392" w:rsidTr="0001021F">
        <w:tc>
          <w:tcPr>
            <w:tcW w:w="3052" w:type="dxa"/>
            <w:shd w:val="clear" w:color="auto" w:fill="E2EFD9" w:themeFill="accent6" w:themeFillTint="33"/>
          </w:tcPr>
          <w:p w:rsidR="00203567" w:rsidRPr="00380392" w:rsidRDefault="00203567" w:rsidP="00550670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  <w:rtl/>
              </w:rPr>
            </w:pPr>
            <w:r w:rsidRPr="00380392">
              <w:rPr>
                <w:rFonts w:cstheme="minorHAnsi"/>
                <w:b/>
                <w:bCs/>
              </w:rPr>
              <w:t>Title of Job</w:t>
            </w:r>
          </w:p>
        </w:tc>
        <w:tc>
          <w:tcPr>
            <w:tcW w:w="3060" w:type="dxa"/>
            <w:shd w:val="clear" w:color="auto" w:fill="E2EFD9" w:themeFill="accent6" w:themeFillTint="33"/>
          </w:tcPr>
          <w:p w:rsidR="00203567" w:rsidRPr="00380392" w:rsidRDefault="00203567" w:rsidP="00D93D6C">
            <w:pPr>
              <w:tabs>
                <w:tab w:val="left" w:pos="255"/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Address of Work</w:t>
            </w:r>
          </w:p>
        </w:tc>
        <w:tc>
          <w:tcPr>
            <w:tcW w:w="2089" w:type="dxa"/>
            <w:shd w:val="clear" w:color="auto" w:fill="E2EFD9" w:themeFill="accent6" w:themeFillTint="33"/>
            <w:vAlign w:val="center"/>
          </w:tcPr>
          <w:p w:rsidR="00203567" w:rsidRPr="00380392" w:rsidRDefault="00203567" w:rsidP="00D93D6C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Country</w:t>
            </w:r>
          </w:p>
        </w:tc>
        <w:tc>
          <w:tcPr>
            <w:tcW w:w="2141" w:type="dxa"/>
            <w:gridSpan w:val="2"/>
            <w:shd w:val="clear" w:color="auto" w:fill="E2EFD9" w:themeFill="accent6" w:themeFillTint="33"/>
          </w:tcPr>
          <w:p w:rsidR="00203567" w:rsidRPr="00380392" w:rsidRDefault="00203567" w:rsidP="00D93D6C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Date</w:t>
            </w:r>
          </w:p>
        </w:tc>
      </w:tr>
      <w:tr w:rsidR="0001021F" w:rsidRPr="00380392" w:rsidTr="0001021F">
        <w:tc>
          <w:tcPr>
            <w:tcW w:w="3052" w:type="dxa"/>
            <w:vMerge w:val="restart"/>
            <w:vAlign w:val="center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000000"/>
              </w:rPr>
              <w:t>Post doctoral researcher</w:t>
            </w:r>
          </w:p>
        </w:tc>
        <w:tc>
          <w:tcPr>
            <w:tcW w:w="3060" w:type="dxa"/>
            <w:vMerge w:val="restart"/>
            <w:vAlign w:val="center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000000"/>
              </w:rPr>
              <w:t>ICSR, IIT Madras, Tamilnadu, India</w:t>
            </w:r>
          </w:p>
        </w:tc>
        <w:tc>
          <w:tcPr>
            <w:tcW w:w="2089" w:type="dxa"/>
            <w:vMerge w:val="restart"/>
            <w:vAlign w:val="center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000000"/>
              </w:rPr>
              <w:t>India</w:t>
            </w:r>
          </w:p>
        </w:tc>
        <w:tc>
          <w:tcPr>
            <w:tcW w:w="846" w:type="dxa"/>
          </w:tcPr>
          <w:p w:rsidR="0001021F" w:rsidRPr="00380392" w:rsidRDefault="0001021F" w:rsidP="0001021F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color w:val="000000" w:themeColor="text1"/>
              </w:rPr>
            </w:pPr>
            <w:r w:rsidRPr="00380392">
              <w:rPr>
                <w:rFonts w:cstheme="minorHAnsi"/>
                <w:color w:val="000000" w:themeColor="text1"/>
              </w:rPr>
              <w:t>From</w:t>
            </w:r>
          </w:p>
        </w:tc>
        <w:tc>
          <w:tcPr>
            <w:tcW w:w="1295" w:type="dxa"/>
            <w:vAlign w:val="center"/>
          </w:tcPr>
          <w:p w:rsidR="0001021F" w:rsidRPr="00380392" w:rsidRDefault="0001021F" w:rsidP="0001021F">
            <w:pPr>
              <w:tabs>
                <w:tab w:val="left" w:pos="10191"/>
              </w:tabs>
              <w:bidi w:val="0"/>
              <w:rPr>
                <w:rFonts w:cstheme="minorHAnsi"/>
                <w:color w:val="BF8F00" w:themeColor="accent4" w:themeShade="BF"/>
              </w:rPr>
            </w:pPr>
            <w:r w:rsidRPr="00380392">
              <w:rPr>
                <w:rFonts w:cstheme="minorHAnsi"/>
                <w:color w:val="BF8F00" w:themeColor="accent4" w:themeShade="BF"/>
              </w:rPr>
              <w:t>15/04/2021</w:t>
            </w:r>
          </w:p>
        </w:tc>
      </w:tr>
      <w:tr w:rsidR="00203567" w:rsidRPr="00380392" w:rsidTr="0001021F">
        <w:tc>
          <w:tcPr>
            <w:tcW w:w="3052" w:type="dxa"/>
            <w:vMerge/>
            <w:vAlign w:val="center"/>
          </w:tcPr>
          <w:p w:rsidR="00203567" w:rsidRPr="00380392" w:rsidRDefault="00203567" w:rsidP="00D93D6C">
            <w:pPr>
              <w:tabs>
                <w:tab w:val="left" w:pos="10191"/>
              </w:tabs>
              <w:bidi w:val="0"/>
              <w:rPr>
                <w:rFonts w:cstheme="minorHAnsi"/>
                <w:color w:val="000000" w:themeColor="text1"/>
              </w:rPr>
            </w:pPr>
          </w:p>
        </w:tc>
        <w:tc>
          <w:tcPr>
            <w:tcW w:w="3060" w:type="dxa"/>
            <w:vMerge/>
            <w:vAlign w:val="center"/>
          </w:tcPr>
          <w:p w:rsidR="00203567" w:rsidRPr="00380392" w:rsidRDefault="00203567" w:rsidP="00D93D6C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2089" w:type="dxa"/>
            <w:vMerge/>
            <w:vAlign w:val="center"/>
          </w:tcPr>
          <w:p w:rsidR="00203567" w:rsidRPr="00380392" w:rsidRDefault="00203567" w:rsidP="00D93D6C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846" w:type="dxa"/>
          </w:tcPr>
          <w:p w:rsidR="00203567" w:rsidRPr="00380392" w:rsidRDefault="00203567" w:rsidP="00203567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color w:val="000000" w:themeColor="text1"/>
              </w:rPr>
            </w:pPr>
            <w:r w:rsidRPr="00380392">
              <w:rPr>
                <w:rFonts w:cstheme="minorHAnsi"/>
                <w:color w:val="000000" w:themeColor="text1"/>
              </w:rPr>
              <w:t>To</w:t>
            </w:r>
          </w:p>
        </w:tc>
        <w:tc>
          <w:tcPr>
            <w:tcW w:w="1295" w:type="dxa"/>
            <w:vAlign w:val="center"/>
          </w:tcPr>
          <w:p w:rsidR="00203567" w:rsidRPr="00380392" w:rsidRDefault="0001021F" w:rsidP="00550670">
            <w:pPr>
              <w:tabs>
                <w:tab w:val="left" w:pos="10191"/>
              </w:tabs>
              <w:bidi w:val="0"/>
              <w:rPr>
                <w:rFonts w:cstheme="minorHAnsi"/>
                <w:color w:val="2E74B5" w:themeColor="accent1" w:themeShade="BF"/>
              </w:rPr>
            </w:pPr>
            <w:r w:rsidRPr="00380392">
              <w:rPr>
                <w:rFonts w:cstheme="minorHAnsi"/>
                <w:color w:val="2E74B5" w:themeColor="accent1" w:themeShade="BF"/>
              </w:rPr>
              <w:t>23/05/2023</w:t>
            </w:r>
          </w:p>
        </w:tc>
      </w:tr>
    </w:tbl>
    <w:p w:rsidR="00380392" w:rsidRDefault="00380392" w:rsidP="001A22B5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380392" w:rsidRDefault="00380392" w:rsidP="00380392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380392" w:rsidRDefault="00380392" w:rsidP="00380392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380392" w:rsidRDefault="00380392" w:rsidP="00380392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1A22B5" w:rsidRPr="00380392" w:rsidRDefault="001A22B5" w:rsidP="00380392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  <w:sz w:val="24"/>
          <w:szCs w:val="24"/>
        </w:rPr>
      </w:pPr>
      <w:r w:rsidRPr="00380392">
        <w:rPr>
          <w:rFonts w:cstheme="minorHAnsi"/>
          <w:color w:val="BF8F00" w:themeColor="accent4" w:themeShade="BF"/>
          <w:sz w:val="24"/>
          <w:szCs w:val="24"/>
        </w:rPr>
        <w:lastRenderedPageBreak/>
        <w:t>Research Interests:</w:t>
      </w:r>
    </w:p>
    <w:p w:rsidR="0001021F" w:rsidRPr="00380392" w:rsidRDefault="002B0BEC" w:rsidP="00380392">
      <w:pPr>
        <w:pStyle w:val="a6"/>
        <w:widowControl w:val="0"/>
        <w:numPr>
          <w:ilvl w:val="0"/>
          <w:numId w:val="8"/>
        </w:numPr>
        <w:tabs>
          <w:tab w:val="clear" w:pos="10191"/>
          <w:tab w:val="left" w:pos="990"/>
        </w:tabs>
        <w:autoSpaceDE w:val="0"/>
        <w:autoSpaceDN w:val="0"/>
        <w:bidi w:val="0"/>
        <w:spacing w:after="0" w:line="240" w:lineRule="auto"/>
        <w:ind w:left="900" w:firstLine="0"/>
        <w:contextualSpacing w:val="0"/>
        <w:rPr>
          <w:rFonts w:cstheme="minorHAnsi"/>
        </w:rPr>
      </w:pPr>
      <w:r w:rsidRPr="00380392">
        <w:rPr>
          <w:rFonts w:cstheme="minorHAnsi"/>
          <w:color w:val="BF8F00" w:themeColor="accent4" w:themeShade="BF"/>
        </w:rPr>
        <w:t xml:space="preserve"> </w:t>
      </w:r>
      <w:r w:rsidR="0001021F" w:rsidRPr="00380392">
        <w:rPr>
          <w:rFonts w:cstheme="minorHAnsi"/>
        </w:rPr>
        <w:t>Hydrodynamics of active particles</w:t>
      </w:r>
    </w:p>
    <w:p w:rsidR="0001021F" w:rsidRPr="00380392" w:rsidRDefault="0001021F" w:rsidP="00380392">
      <w:pPr>
        <w:pStyle w:val="a6"/>
        <w:widowControl w:val="0"/>
        <w:numPr>
          <w:ilvl w:val="0"/>
          <w:numId w:val="8"/>
        </w:numPr>
        <w:tabs>
          <w:tab w:val="clear" w:pos="10191"/>
          <w:tab w:val="left" w:pos="990"/>
        </w:tabs>
        <w:autoSpaceDE w:val="0"/>
        <w:autoSpaceDN w:val="0"/>
        <w:bidi w:val="0"/>
        <w:spacing w:after="0" w:line="240" w:lineRule="auto"/>
        <w:ind w:left="900" w:firstLine="0"/>
        <w:contextualSpacing w:val="0"/>
        <w:rPr>
          <w:rFonts w:cstheme="minorHAnsi"/>
        </w:rPr>
      </w:pPr>
      <w:r w:rsidRPr="00380392">
        <w:rPr>
          <w:rFonts w:cstheme="minorHAnsi"/>
        </w:rPr>
        <w:t xml:space="preserve"> Heat transfer in Polymer crystallisation</w:t>
      </w:r>
    </w:p>
    <w:p w:rsidR="0001021F" w:rsidRPr="00380392" w:rsidRDefault="0001021F" w:rsidP="00380392">
      <w:pPr>
        <w:pStyle w:val="a6"/>
        <w:widowControl w:val="0"/>
        <w:numPr>
          <w:ilvl w:val="0"/>
          <w:numId w:val="8"/>
        </w:numPr>
        <w:tabs>
          <w:tab w:val="clear" w:pos="10191"/>
          <w:tab w:val="left" w:pos="990"/>
        </w:tabs>
        <w:autoSpaceDE w:val="0"/>
        <w:autoSpaceDN w:val="0"/>
        <w:bidi w:val="0"/>
        <w:spacing w:after="0" w:line="240" w:lineRule="auto"/>
        <w:ind w:left="900" w:firstLine="0"/>
        <w:contextualSpacing w:val="0"/>
        <w:rPr>
          <w:rFonts w:cstheme="minorHAnsi"/>
        </w:rPr>
      </w:pPr>
      <w:r w:rsidRPr="00380392">
        <w:rPr>
          <w:rFonts w:cstheme="minorHAnsi"/>
        </w:rPr>
        <w:t xml:space="preserve"> Lattice Boltzmann simulations</w:t>
      </w:r>
    </w:p>
    <w:p w:rsidR="00380392" w:rsidRDefault="00380392" w:rsidP="002B0BEC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  <w:sz w:val="24"/>
          <w:szCs w:val="24"/>
        </w:rPr>
      </w:pPr>
    </w:p>
    <w:p w:rsidR="00BD6628" w:rsidRPr="00380392" w:rsidRDefault="00BD6628" w:rsidP="00380392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  <w:sz w:val="24"/>
          <w:szCs w:val="24"/>
        </w:rPr>
      </w:pPr>
      <w:r w:rsidRPr="00380392">
        <w:rPr>
          <w:rFonts w:cstheme="minorHAnsi"/>
          <w:color w:val="BF8F00" w:themeColor="accent4" w:themeShade="BF"/>
          <w:sz w:val="24"/>
          <w:szCs w:val="24"/>
        </w:rPr>
        <w:t>Publications:</w:t>
      </w:r>
    </w:p>
    <w:tbl>
      <w:tblPr>
        <w:tblStyle w:val="a3"/>
        <w:tblW w:w="10710" w:type="dxa"/>
        <w:tblInd w:w="625" w:type="dxa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3087"/>
        <w:gridCol w:w="2880"/>
        <w:gridCol w:w="1620"/>
        <w:gridCol w:w="2790"/>
      </w:tblGrid>
      <w:tr w:rsidR="0001021F" w:rsidRPr="00380392" w:rsidTr="0001021F">
        <w:tc>
          <w:tcPr>
            <w:tcW w:w="333" w:type="dxa"/>
            <w:shd w:val="clear" w:color="auto" w:fill="E2EFD9" w:themeFill="accent6" w:themeFillTint="33"/>
            <w:vAlign w:val="center"/>
          </w:tcPr>
          <w:p w:rsidR="00B13886" w:rsidRPr="00380392" w:rsidRDefault="00B13886" w:rsidP="00B13886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  <w:rtl/>
              </w:rPr>
            </w:pPr>
            <w:r w:rsidRPr="00380392">
              <w:rPr>
                <w:rFonts w:cstheme="minorHAnsi"/>
                <w:b/>
                <w:bCs/>
              </w:rPr>
              <w:t>#</w:t>
            </w:r>
          </w:p>
        </w:tc>
        <w:tc>
          <w:tcPr>
            <w:tcW w:w="3087" w:type="dxa"/>
            <w:shd w:val="clear" w:color="auto" w:fill="E2EFD9" w:themeFill="accent6" w:themeFillTint="33"/>
            <w:vAlign w:val="center"/>
          </w:tcPr>
          <w:p w:rsidR="00B13886" w:rsidRPr="00380392" w:rsidRDefault="00203567" w:rsidP="00D93D6C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Name of author</w:t>
            </w:r>
            <w:r w:rsidR="00B13886" w:rsidRPr="00380392">
              <w:rPr>
                <w:rFonts w:cstheme="minorHAnsi"/>
                <w:b/>
                <w:bCs/>
              </w:rPr>
              <w:t xml:space="preserve">(s)  </w:t>
            </w:r>
          </w:p>
        </w:tc>
        <w:tc>
          <w:tcPr>
            <w:tcW w:w="2880" w:type="dxa"/>
            <w:shd w:val="clear" w:color="auto" w:fill="E2EFD9" w:themeFill="accent6" w:themeFillTint="33"/>
            <w:vAlign w:val="center"/>
          </w:tcPr>
          <w:p w:rsidR="00B13886" w:rsidRPr="00380392" w:rsidRDefault="00D93D6C" w:rsidP="00B13886">
            <w:pPr>
              <w:tabs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Title</w:t>
            </w:r>
            <w:r w:rsidR="00B13886" w:rsidRPr="00380392">
              <w:rPr>
                <w:rFonts w:cstheme="minorHAnsi"/>
                <w:b/>
                <w:bCs/>
                <w:color w:val="BF8F00" w:themeColor="accent4" w:themeShade="BF"/>
              </w:rPr>
              <w:t xml:space="preserve"> </w:t>
            </w:r>
            <w:r w:rsidR="00B13886" w:rsidRPr="00380392">
              <w:rPr>
                <w:rFonts w:cstheme="minorHAnsi"/>
                <w:b/>
                <w:bCs/>
              </w:rPr>
              <w:t>of</w:t>
            </w:r>
            <w:r w:rsidR="00B13886" w:rsidRPr="00380392">
              <w:rPr>
                <w:rFonts w:cstheme="minorHAnsi"/>
                <w:b/>
                <w:bCs/>
                <w:color w:val="BF8F00" w:themeColor="accent4" w:themeShade="BF"/>
              </w:rPr>
              <w:t xml:space="preserve"> </w:t>
            </w:r>
            <w:r w:rsidR="00B13886" w:rsidRPr="00380392">
              <w:rPr>
                <w:rFonts w:cstheme="minorHAnsi"/>
                <w:b/>
                <w:bCs/>
              </w:rPr>
              <w:t>Publication</w:t>
            </w:r>
          </w:p>
        </w:tc>
        <w:tc>
          <w:tcPr>
            <w:tcW w:w="1620" w:type="dxa"/>
            <w:shd w:val="clear" w:color="auto" w:fill="E2EFD9" w:themeFill="accent6" w:themeFillTint="33"/>
            <w:vAlign w:val="center"/>
          </w:tcPr>
          <w:p w:rsidR="00B13886" w:rsidRPr="00380392" w:rsidRDefault="00B13886" w:rsidP="00B13886">
            <w:pPr>
              <w:tabs>
                <w:tab w:val="left" w:pos="255"/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  <w:color w:val="BF8F00" w:themeColor="accent4" w:themeShade="BF"/>
              </w:rPr>
            </w:pPr>
            <w:r w:rsidRPr="00380392">
              <w:rPr>
                <w:rFonts w:cstheme="minorHAnsi"/>
                <w:b/>
                <w:bCs/>
              </w:rPr>
              <w:t>Publisher and Date of Publication</w:t>
            </w:r>
          </w:p>
        </w:tc>
        <w:tc>
          <w:tcPr>
            <w:tcW w:w="2790" w:type="dxa"/>
            <w:shd w:val="clear" w:color="auto" w:fill="E2EFD9" w:themeFill="accent6" w:themeFillTint="33"/>
            <w:vAlign w:val="center"/>
          </w:tcPr>
          <w:p w:rsidR="00B13886" w:rsidRPr="00380392" w:rsidRDefault="00B13886" w:rsidP="00B13886">
            <w:pPr>
              <w:tabs>
                <w:tab w:val="left" w:pos="255"/>
                <w:tab w:val="left" w:pos="10191"/>
              </w:tabs>
              <w:bidi w:val="0"/>
              <w:jc w:val="center"/>
              <w:rPr>
                <w:rFonts w:cstheme="minorHAnsi"/>
                <w:b/>
                <w:bCs/>
              </w:rPr>
            </w:pPr>
            <w:r w:rsidRPr="00380392">
              <w:rPr>
                <w:rFonts w:cstheme="minorHAnsi"/>
                <w:b/>
                <w:bCs/>
              </w:rPr>
              <w:t>Link of Publication</w:t>
            </w:r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1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Ahana Purushothaman,S Adhikari, C Durning, S K Kumar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 xml:space="preserve">Directional Polymer Crystallisation with a fast-moving sink. 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Soft Matter 19, (2023): 4011-4020.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https://pubs.rsc.org/en/content/articlelanding/2023/sm/d2sm01589g/unauth</w:t>
              </w:r>
            </w:hyperlink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2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C Durning, Ahana Purushothaman, S Adhikari, S K Kumar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Physics of Directional Polymer Crystallisation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ACS Macroletters 11, (2022): 1102-1106.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https://pubs.acs.org/doi/abs/10.1021/acsmacrolett.2c00346</w:t>
              </w:r>
            </w:hyperlink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3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S Adhikari,Ahana Purushothaman, A A Krauskopf, C Durning, S K Kumar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Modeling polymer crystallisation induced by a moving heat sink.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Soft Matter 17, no. 9 (2021):2518-2529.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https://pubs.rsc.org/en/content/articlelanding/2021/sm/d0sm02237c/unauth</w:t>
              </w:r>
            </w:hyperlink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4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Ahana Purushothaman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Hydrodynamic collision between a microswimmer</w:t>
            </w:r>
          </w:p>
          <w:p w:rsidR="0001021F" w:rsidRPr="00380392" w:rsidRDefault="0001021F" w:rsidP="0001021F">
            <w:pPr>
              <w:pStyle w:val="Default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</w:rPr>
              <w:t>and a passive particle in a micro-channel.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Soft Matter 17, no. 12 (2021): 3380-3396.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https://pubs.rsc.org/en/content/articlelanding/2021/sm/d0sm02140g/unauth</w:t>
              </w:r>
            </w:hyperlink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5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Ahana Purushothaman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Colloidal hydrodynamics using a quasi-steady algorithm in lattice Boltzmann method.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Bulletin of Materials Science 43, (2020): 1-9.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https://link.springer.com/article/10.1007/s12034-020-2074-z</w:t>
              </w:r>
            </w:hyperlink>
          </w:p>
        </w:tc>
      </w:tr>
      <w:tr w:rsidR="0001021F" w:rsidRPr="00380392" w:rsidTr="0001021F">
        <w:tc>
          <w:tcPr>
            <w:tcW w:w="333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6</w:t>
            </w:r>
          </w:p>
        </w:tc>
        <w:tc>
          <w:tcPr>
            <w:tcW w:w="3087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Ahana Purushothaman and Sumesh P. Thampi.</w:t>
            </w:r>
          </w:p>
        </w:tc>
        <w:tc>
          <w:tcPr>
            <w:tcW w:w="288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Confinement induced trajectory of a squirmer in a two-dimensional channel.</w:t>
            </w:r>
          </w:p>
        </w:tc>
        <w:tc>
          <w:tcPr>
            <w:tcW w:w="1620" w:type="dxa"/>
          </w:tcPr>
          <w:p w:rsidR="0001021F" w:rsidRPr="00380392" w:rsidRDefault="0001021F" w:rsidP="0001021F">
            <w:pPr>
              <w:pStyle w:val="Default"/>
              <w:tabs>
                <w:tab w:val="left" w:pos="10191"/>
              </w:tabs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80392">
              <w:rPr>
                <w:rFonts w:asciiTheme="minorHAnsi" w:hAnsiTheme="minorHAnsi" w:cstheme="minorHAnsi"/>
                <w:sz w:val="22"/>
                <w:szCs w:val="22"/>
                <w:u w:color="BF8F00"/>
              </w:rPr>
              <w:t>Fluid Dynamics Research 51, (2019): 065504.</w:t>
            </w:r>
          </w:p>
        </w:tc>
        <w:tc>
          <w:tcPr>
            <w:tcW w:w="2790" w:type="dxa"/>
          </w:tcPr>
          <w:p w:rsidR="0001021F" w:rsidRPr="00380392" w:rsidRDefault="00406D4A" w:rsidP="0001021F">
            <w:pPr>
              <w:pStyle w:val="Default"/>
              <w:tabs>
                <w:tab w:val="left" w:pos="10191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01021F" w:rsidRPr="00380392">
                <w:rPr>
                  <w:rStyle w:val="Hyperlink0"/>
                  <w:rFonts w:asciiTheme="minorHAnsi" w:hAnsiTheme="minorHAnsi" w:cstheme="minorHAnsi"/>
                  <w:sz w:val="22"/>
                  <w:szCs w:val="22"/>
                  <w:u w:color="BF8F00"/>
                </w:rPr>
                <w:t>https://iopscience.iop.org/article/10.1088/1873-7005/ab4d08/meta</w:t>
              </w:r>
            </w:hyperlink>
          </w:p>
        </w:tc>
      </w:tr>
    </w:tbl>
    <w:p w:rsidR="002B0BEC" w:rsidRPr="00380392" w:rsidRDefault="002B0BEC" w:rsidP="002B0BEC">
      <w:pPr>
        <w:tabs>
          <w:tab w:val="left" w:pos="10191"/>
        </w:tabs>
        <w:bidi w:val="0"/>
        <w:ind w:left="851"/>
        <w:jc w:val="both"/>
        <w:rPr>
          <w:rFonts w:cstheme="minorHAnsi"/>
          <w:color w:val="BF8F00" w:themeColor="accent4" w:themeShade="BF"/>
        </w:rPr>
      </w:pPr>
    </w:p>
    <w:p w:rsidR="002B0BEC" w:rsidRPr="00380392" w:rsidRDefault="002B0BEC" w:rsidP="002B0BEC">
      <w:pPr>
        <w:bidi w:val="0"/>
        <w:spacing w:after="0" w:line="240" w:lineRule="auto"/>
        <w:ind w:left="851"/>
        <w:rPr>
          <w:rFonts w:eastAsia="Times New Roman" w:cstheme="minorHAnsi"/>
          <w:color w:val="BF8F00" w:themeColor="accent4" w:themeShade="BF"/>
          <w:sz w:val="24"/>
          <w:szCs w:val="24"/>
        </w:rPr>
      </w:pPr>
      <w:r w:rsidRPr="00380392">
        <w:rPr>
          <w:rFonts w:eastAsia="Times New Roman" w:cstheme="minorHAnsi"/>
          <w:color w:val="BF8F00" w:themeColor="accent4" w:themeShade="BF"/>
          <w:sz w:val="24"/>
          <w:szCs w:val="24"/>
        </w:rPr>
        <w:t>Language Proficiency:</w:t>
      </w:r>
    </w:p>
    <w:p w:rsidR="002B0BEC" w:rsidRPr="00380392" w:rsidRDefault="002B0BEC" w:rsidP="002B0BEC">
      <w:pPr>
        <w:bidi w:val="0"/>
        <w:spacing w:after="0" w:line="240" w:lineRule="auto"/>
        <w:ind w:left="851"/>
        <w:rPr>
          <w:rFonts w:eastAsia="Times New Roman" w:cstheme="minorHAnsi"/>
          <w:color w:val="BF8F00" w:themeColor="accent4" w:themeShade="BF"/>
        </w:rPr>
      </w:pPr>
    </w:p>
    <w:p w:rsidR="0001021F" w:rsidRPr="00380392" w:rsidRDefault="0001021F" w:rsidP="00380392">
      <w:pPr>
        <w:pStyle w:val="Default"/>
        <w:numPr>
          <w:ilvl w:val="0"/>
          <w:numId w:val="10"/>
        </w:numPr>
        <w:spacing w:before="0" w:line="259" w:lineRule="auto"/>
        <w:ind w:right="720"/>
        <w:jc w:val="both"/>
        <w:rPr>
          <w:rFonts w:asciiTheme="minorHAnsi" w:hAnsiTheme="minorHAnsi" w:cstheme="minorHAnsi"/>
          <w:color w:val="auto"/>
          <w:sz w:val="22"/>
          <w:szCs w:val="22"/>
          <w:u w:color="000000"/>
        </w:rPr>
      </w:pPr>
      <w:r w:rsidRPr="00380392">
        <w:rPr>
          <w:rFonts w:asciiTheme="minorHAnsi" w:hAnsiTheme="minorHAnsi" w:cstheme="minorHAnsi"/>
          <w:color w:val="auto"/>
          <w:sz w:val="22"/>
          <w:szCs w:val="22"/>
          <w:u w:color="BF8F00"/>
        </w:rPr>
        <w:t>English</w:t>
      </w:r>
    </w:p>
    <w:p w:rsidR="0001021F" w:rsidRPr="00380392" w:rsidRDefault="0001021F" w:rsidP="00380392">
      <w:pPr>
        <w:pStyle w:val="Default"/>
        <w:numPr>
          <w:ilvl w:val="0"/>
          <w:numId w:val="10"/>
        </w:numPr>
        <w:spacing w:before="0" w:line="259" w:lineRule="auto"/>
        <w:ind w:right="720"/>
        <w:jc w:val="both"/>
        <w:rPr>
          <w:rFonts w:asciiTheme="minorHAnsi" w:hAnsiTheme="minorHAnsi" w:cstheme="minorHAnsi"/>
          <w:color w:val="auto"/>
          <w:sz w:val="22"/>
          <w:szCs w:val="22"/>
          <w:u w:color="000000"/>
        </w:rPr>
      </w:pPr>
      <w:r w:rsidRPr="00380392">
        <w:rPr>
          <w:rFonts w:asciiTheme="minorHAnsi" w:hAnsiTheme="minorHAnsi" w:cstheme="minorHAnsi"/>
          <w:color w:val="auto"/>
          <w:sz w:val="22"/>
          <w:szCs w:val="22"/>
          <w:u w:color="BF8F00"/>
        </w:rPr>
        <w:t>Hindi</w:t>
      </w:r>
    </w:p>
    <w:p w:rsidR="0001021F" w:rsidRPr="00380392" w:rsidRDefault="0001021F" w:rsidP="00380392">
      <w:pPr>
        <w:pStyle w:val="Default"/>
        <w:numPr>
          <w:ilvl w:val="0"/>
          <w:numId w:val="10"/>
        </w:numPr>
        <w:spacing w:before="0" w:line="259" w:lineRule="auto"/>
        <w:ind w:right="720"/>
        <w:jc w:val="both"/>
        <w:rPr>
          <w:rFonts w:asciiTheme="minorHAnsi" w:hAnsiTheme="minorHAnsi" w:cstheme="minorHAnsi"/>
          <w:color w:val="auto"/>
          <w:sz w:val="22"/>
          <w:szCs w:val="22"/>
          <w:u w:color="000000"/>
        </w:rPr>
      </w:pPr>
      <w:r w:rsidRPr="00380392">
        <w:rPr>
          <w:rFonts w:asciiTheme="minorHAnsi" w:hAnsiTheme="minorHAnsi" w:cstheme="minorHAnsi"/>
          <w:color w:val="auto"/>
          <w:sz w:val="22"/>
          <w:szCs w:val="22"/>
          <w:u w:color="BF8F00"/>
        </w:rPr>
        <w:t>Malayalam</w:t>
      </w:r>
    </w:p>
    <w:p w:rsidR="002B0BEC" w:rsidRPr="002B0BEC" w:rsidRDefault="002B0BEC" w:rsidP="00D62CFD">
      <w:pPr>
        <w:pStyle w:val="a6"/>
        <w:tabs>
          <w:tab w:val="left" w:pos="10191"/>
        </w:tabs>
        <w:bidi w:val="0"/>
        <w:ind w:left="1418" w:right="1646"/>
        <w:jc w:val="both"/>
        <w:rPr>
          <w:color w:val="BF8F00" w:themeColor="accent4" w:themeShade="BF"/>
          <w:rtl/>
        </w:rPr>
      </w:pPr>
    </w:p>
    <w:sectPr w:rsidR="002B0BEC" w:rsidRPr="002B0BEC" w:rsidSect="0001021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0" w:bottom="1440" w:left="0" w:header="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D4A" w:rsidRDefault="00406D4A" w:rsidP="00BD6628">
      <w:pPr>
        <w:spacing w:after="0" w:line="240" w:lineRule="auto"/>
      </w:pPr>
      <w:r>
        <w:separator/>
      </w:r>
    </w:p>
  </w:endnote>
  <w:endnote w:type="continuationSeparator" w:id="0">
    <w:p w:rsidR="00406D4A" w:rsidRDefault="00406D4A" w:rsidP="00BD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68" w:rsidRDefault="008739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hint="cs"/>
        <w:rtl/>
      </w:rPr>
      <w:id w:val="-1801758140"/>
      <w:docPartObj>
        <w:docPartGallery w:val="Page Numbers (Bottom of Page)"/>
        <w:docPartUnique/>
      </w:docPartObj>
    </w:sdtPr>
    <w:sdtEndPr/>
    <w:sdtContent>
      <w:p w:rsidR="00E8741C" w:rsidRDefault="00E8741C">
        <w:pPr>
          <w:pStyle w:val="a5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3970" b="27940"/>
                  <wp:wrapNone/>
                  <wp:docPr id="2" name="قوس متوسط مزدوج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pattFill prst="narVert">
                            <a:fgClr>
                              <a:schemeClr val="accent4">
                                <a:lumMod val="20000"/>
                                <a:lumOff val="8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8741C" w:rsidRDefault="00E8741C" w:rsidP="00E8741C">
                              <w:pPr>
                                <w:bidi w:val="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06D4A" w:rsidRPr="00406D4A">
                                <w:rPr>
                                  <w:rFonts w:cs="Calibri"/>
                                  <w:noProof/>
                                  <w:lang w:val="ar-SA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" filled="t" fillcolor="#fff2cc [663]" strokecolor="gray" strokeweight="2.25pt">
                  <v:fill r:id="rId1" o:title="" color2="white [3212]" type="pattern"/>
                  <v:textbox inset=",0,,0">
                    <w:txbxContent>
                      <w:p w:rsidR="00E8741C" w:rsidRDefault="00E8741C" w:rsidP="00E8741C">
                        <w:pPr>
                          <w:bidi w:val="0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06D4A" w:rsidRPr="00406D4A">
                          <w:rPr>
                            <w:rFonts w:cs="Calibri"/>
                            <w:noProof/>
                            <w:lang w:val="ar-SA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رابط كسهم مستقيم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40B043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68" w:rsidRDefault="008739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D4A" w:rsidRDefault="00406D4A" w:rsidP="00BD6628">
      <w:pPr>
        <w:spacing w:after="0" w:line="240" w:lineRule="auto"/>
      </w:pPr>
      <w:r>
        <w:separator/>
      </w:r>
    </w:p>
  </w:footnote>
  <w:footnote w:type="continuationSeparator" w:id="0">
    <w:p w:rsidR="00406D4A" w:rsidRDefault="00406D4A" w:rsidP="00BD6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68" w:rsidRDefault="0087396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628" w:rsidRDefault="00BD6628" w:rsidP="00BD6628">
    <w:pPr>
      <w:pStyle w:val="a4"/>
    </w:pPr>
    <w:r>
      <w:rPr>
        <w:rFonts w:hint="cs"/>
        <w:noProof/>
      </w:rPr>
      <w:drawing>
        <wp:inline distT="0" distB="0" distL="0" distR="0" wp14:anchorId="68BA6DA0" wp14:editId="530C8A7C">
          <wp:extent cx="7560310" cy="1139554"/>
          <wp:effectExtent l="0" t="0" r="2540" b="3810"/>
          <wp:docPr id="42" name="صورة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‏‏شعار الكلية والجامعة رأس الصفح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1395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D6628" w:rsidRDefault="00BD662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968" w:rsidRDefault="0087396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7004"/>
    <w:multiLevelType w:val="hybridMultilevel"/>
    <w:tmpl w:val="55C83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973EB"/>
    <w:multiLevelType w:val="hybridMultilevel"/>
    <w:tmpl w:val="9A6C876A"/>
    <w:styleLink w:val="ImportedStyle2"/>
    <w:lvl w:ilvl="0" w:tplc="730E79F4">
      <w:start w:val="1"/>
      <w:numFmt w:val="decimal"/>
      <w:lvlText w:val="%1."/>
      <w:lvlJc w:val="left"/>
      <w:pPr>
        <w:tabs>
          <w:tab w:val="left" w:pos="10191"/>
        </w:tabs>
        <w:ind w:left="14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1" w:tplc="E98C5268">
      <w:start w:val="1"/>
      <w:numFmt w:val="lowerLetter"/>
      <w:lvlText w:val="%2."/>
      <w:lvlJc w:val="left"/>
      <w:pPr>
        <w:tabs>
          <w:tab w:val="left" w:pos="10191"/>
        </w:tabs>
        <w:ind w:left="21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2" w:tplc="DD0E0242">
      <w:start w:val="1"/>
      <w:numFmt w:val="lowerRoman"/>
      <w:lvlText w:val="%3."/>
      <w:lvlJc w:val="left"/>
      <w:pPr>
        <w:tabs>
          <w:tab w:val="left" w:pos="10191"/>
        </w:tabs>
        <w:ind w:left="2858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3" w:tplc="06AA0518">
      <w:start w:val="1"/>
      <w:numFmt w:val="decimal"/>
      <w:lvlText w:val="%4."/>
      <w:lvlJc w:val="left"/>
      <w:pPr>
        <w:tabs>
          <w:tab w:val="left" w:pos="10191"/>
        </w:tabs>
        <w:ind w:left="35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4" w:tplc="E5AA681C">
      <w:start w:val="1"/>
      <w:numFmt w:val="lowerLetter"/>
      <w:lvlText w:val="%5."/>
      <w:lvlJc w:val="left"/>
      <w:pPr>
        <w:tabs>
          <w:tab w:val="left" w:pos="10191"/>
        </w:tabs>
        <w:ind w:left="42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5" w:tplc="81343858">
      <w:start w:val="1"/>
      <w:numFmt w:val="lowerRoman"/>
      <w:lvlText w:val="%6."/>
      <w:lvlJc w:val="left"/>
      <w:pPr>
        <w:tabs>
          <w:tab w:val="left" w:pos="10191"/>
        </w:tabs>
        <w:ind w:left="5018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6" w:tplc="0A64F1F8">
      <w:start w:val="1"/>
      <w:numFmt w:val="decimal"/>
      <w:lvlText w:val="%7."/>
      <w:lvlJc w:val="left"/>
      <w:pPr>
        <w:tabs>
          <w:tab w:val="left" w:pos="10191"/>
        </w:tabs>
        <w:ind w:left="57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7" w:tplc="5C7090EC">
      <w:start w:val="1"/>
      <w:numFmt w:val="lowerLetter"/>
      <w:lvlText w:val="%8."/>
      <w:lvlJc w:val="left"/>
      <w:pPr>
        <w:tabs>
          <w:tab w:val="left" w:pos="10191"/>
        </w:tabs>
        <w:ind w:left="64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8" w:tplc="21D2DC20">
      <w:start w:val="1"/>
      <w:numFmt w:val="lowerRoman"/>
      <w:lvlText w:val="%9."/>
      <w:lvlJc w:val="left"/>
      <w:pPr>
        <w:tabs>
          <w:tab w:val="left" w:pos="10191"/>
        </w:tabs>
        <w:ind w:left="7178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F63230D"/>
    <w:multiLevelType w:val="hybridMultilevel"/>
    <w:tmpl w:val="20EECD9C"/>
    <w:numStyleLink w:val="ImportedStyle1"/>
  </w:abstractNum>
  <w:abstractNum w:abstractNumId="3" w15:restartNumberingAfterBreak="0">
    <w:nsid w:val="3000238A"/>
    <w:multiLevelType w:val="hybridMultilevel"/>
    <w:tmpl w:val="6476982A"/>
    <w:lvl w:ilvl="0" w:tplc="F2D81388">
      <w:start w:val="1"/>
      <w:numFmt w:val="decimal"/>
      <w:lvlText w:val="%1."/>
      <w:lvlJc w:val="left"/>
      <w:pPr>
        <w:ind w:left="1636" w:hanging="360"/>
      </w:pPr>
      <w:rPr>
        <w:color w:val="BF8F00" w:themeColor="accent4" w:themeShade="BF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012BF4"/>
    <w:multiLevelType w:val="hybridMultilevel"/>
    <w:tmpl w:val="C412863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E0B4627"/>
    <w:multiLevelType w:val="hybridMultilevel"/>
    <w:tmpl w:val="25FEE524"/>
    <w:lvl w:ilvl="0" w:tplc="4AFC158C">
      <w:start w:val="1"/>
      <w:numFmt w:val="decimal"/>
      <w:lvlText w:val="%1."/>
      <w:lvlJc w:val="left"/>
      <w:pPr>
        <w:ind w:left="1854" w:hanging="360"/>
      </w:pPr>
      <w:rPr>
        <w:color w:val="BF8F00" w:themeColor="accent4" w:themeShade="BF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58AF00AB"/>
    <w:multiLevelType w:val="hybridMultilevel"/>
    <w:tmpl w:val="AACCFD10"/>
    <w:lvl w:ilvl="0" w:tplc="77183F7C">
      <w:start w:val="1"/>
      <w:numFmt w:val="decimal"/>
      <w:lvlText w:val="%1."/>
      <w:lvlJc w:val="left"/>
      <w:pPr>
        <w:ind w:left="270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5CAC78FE"/>
    <w:multiLevelType w:val="hybridMultilevel"/>
    <w:tmpl w:val="9A6C876A"/>
    <w:numStyleLink w:val="ImportedStyle2"/>
  </w:abstractNum>
  <w:abstractNum w:abstractNumId="8" w15:restartNumberingAfterBreak="0">
    <w:nsid w:val="5FD96377"/>
    <w:multiLevelType w:val="hybridMultilevel"/>
    <w:tmpl w:val="20EECD9C"/>
    <w:styleLink w:val="ImportedStyle1"/>
    <w:lvl w:ilvl="0" w:tplc="597EBE78">
      <w:start w:val="1"/>
      <w:numFmt w:val="decimal"/>
      <w:lvlText w:val="%1."/>
      <w:lvlJc w:val="left"/>
      <w:pPr>
        <w:tabs>
          <w:tab w:val="left" w:pos="10191"/>
        </w:tabs>
        <w:ind w:left="127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1" w:tplc="9A505CBA">
      <w:start w:val="1"/>
      <w:numFmt w:val="lowerLetter"/>
      <w:lvlText w:val="%2."/>
      <w:lvlJc w:val="left"/>
      <w:pPr>
        <w:tabs>
          <w:tab w:val="left" w:pos="10191"/>
        </w:tabs>
        <w:ind w:left="862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2" w:tplc="C4B85912">
      <w:start w:val="1"/>
      <w:numFmt w:val="lowerRoman"/>
      <w:lvlText w:val="%3."/>
      <w:lvlJc w:val="left"/>
      <w:pPr>
        <w:tabs>
          <w:tab w:val="left" w:pos="10191"/>
        </w:tabs>
        <w:ind w:left="1582" w:hanging="2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3" w:tplc="67BAC234">
      <w:start w:val="1"/>
      <w:numFmt w:val="decimal"/>
      <w:lvlText w:val="%4."/>
      <w:lvlJc w:val="left"/>
      <w:pPr>
        <w:tabs>
          <w:tab w:val="left" w:pos="10191"/>
        </w:tabs>
        <w:ind w:left="2302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4" w:tplc="EA5EB48E">
      <w:start w:val="1"/>
      <w:numFmt w:val="lowerLetter"/>
      <w:lvlText w:val="%5."/>
      <w:lvlJc w:val="left"/>
      <w:pPr>
        <w:tabs>
          <w:tab w:val="left" w:pos="10191"/>
        </w:tabs>
        <w:ind w:left="3022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5" w:tplc="567658E4">
      <w:start w:val="1"/>
      <w:numFmt w:val="lowerRoman"/>
      <w:lvlText w:val="%6."/>
      <w:lvlJc w:val="left"/>
      <w:pPr>
        <w:tabs>
          <w:tab w:val="left" w:pos="10191"/>
        </w:tabs>
        <w:ind w:left="3742" w:hanging="2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6" w:tplc="7B480720">
      <w:start w:val="1"/>
      <w:numFmt w:val="decimal"/>
      <w:lvlText w:val="%7."/>
      <w:lvlJc w:val="left"/>
      <w:pPr>
        <w:tabs>
          <w:tab w:val="left" w:pos="10191"/>
        </w:tabs>
        <w:ind w:left="4462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7" w:tplc="C142869C">
      <w:start w:val="1"/>
      <w:numFmt w:val="lowerLetter"/>
      <w:lvlText w:val="%8."/>
      <w:lvlJc w:val="left"/>
      <w:pPr>
        <w:tabs>
          <w:tab w:val="left" w:pos="10191"/>
        </w:tabs>
        <w:ind w:left="5182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  <w:lvl w:ilvl="8" w:tplc="A338430C">
      <w:start w:val="1"/>
      <w:numFmt w:val="lowerRoman"/>
      <w:lvlText w:val="%9."/>
      <w:lvlJc w:val="left"/>
      <w:pPr>
        <w:tabs>
          <w:tab w:val="left" w:pos="10191"/>
        </w:tabs>
        <w:ind w:left="5902" w:hanging="2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BF8F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3A757FC"/>
    <w:multiLevelType w:val="hybridMultilevel"/>
    <w:tmpl w:val="35E6165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activeWritingStyle w:appName="MSWord" w:lang="ar-S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54"/>
    <w:rsid w:val="0001021F"/>
    <w:rsid w:val="001720E0"/>
    <w:rsid w:val="00195B8D"/>
    <w:rsid w:val="001A22B5"/>
    <w:rsid w:val="00203567"/>
    <w:rsid w:val="002B0BEC"/>
    <w:rsid w:val="002D06F6"/>
    <w:rsid w:val="00341554"/>
    <w:rsid w:val="00380392"/>
    <w:rsid w:val="003C5707"/>
    <w:rsid w:val="00406D4A"/>
    <w:rsid w:val="00550670"/>
    <w:rsid w:val="00586700"/>
    <w:rsid w:val="005B6870"/>
    <w:rsid w:val="00634A5B"/>
    <w:rsid w:val="00700B94"/>
    <w:rsid w:val="00704455"/>
    <w:rsid w:val="007B6CF2"/>
    <w:rsid w:val="00873968"/>
    <w:rsid w:val="00930020"/>
    <w:rsid w:val="009B0D33"/>
    <w:rsid w:val="00A51F50"/>
    <w:rsid w:val="00A669C3"/>
    <w:rsid w:val="00A82C10"/>
    <w:rsid w:val="00A86711"/>
    <w:rsid w:val="00B13886"/>
    <w:rsid w:val="00B61A86"/>
    <w:rsid w:val="00BD6628"/>
    <w:rsid w:val="00BF5627"/>
    <w:rsid w:val="00BF6D02"/>
    <w:rsid w:val="00D62CFD"/>
    <w:rsid w:val="00D93D6C"/>
    <w:rsid w:val="00DA2EFB"/>
    <w:rsid w:val="00DB15A1"/>
    <w:rsid w:val="00DB72B9"/>
    <w:rsid w:val="00DC0AB7"/>
    <w:rsid w:val="00E27FFE"/>
    <w:rsid w:val="00E8741C"/>
    <w:rsid w:val="00F2776D"/>
    <w:rsid w:val="00FE7CE1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BB29DE3-1EAF-484B-B626-036BFD61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669C3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A66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BD66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D6628"/>
  </w:style>
  <w:style w:type="paragraph" w:styleId="a5">
    <w:name w:val="footer"/>
    <w:basedOn w:val="a"/>
    <w:link w:val="Char0"/>
    <w:uiPriority w:val="99"/>
    <w:unhideWhenUsed/>
    <w:rsid w:val="00BD66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D6628"/>
  </w:style>
  <w:style w:type="paragraph" w:styleId="a6">
    <w:name w:val="List Paragraph"/>
    <w:basedOn w:val="a"/>
    <w:uiPriority w:val="34"/>
    <w:qFormat/>
    <w:rsid w:val="002B0BEC"/>
    <w:pPr>
      <w:ind w:left="720"/>
      <w:contextualSpacing/>
    </w:pPr>
  </w:style>
  <w:style w:type="paragraph" w:customStyle="1" w:styleId="Body">
    <w:name w:val="Body"/>
    <w:rsid w:val="000102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01021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1021F"/>
    <w:pPr>
      <w:numPr>
        <w:numId w:val="7"/>
      </w:numPr>
    </w:pPr>
  </w:style>
  <w:style w:type="character" w:customStyle="1" w:styleId="Hyperlink0">
    <w:name w:val="Hyperlink.0"/>
    <w:basedOn w:val="Hyperlink"/>
    <w:rsid w:val="0001021F"/>
    <w:rPr>
      <w:color w:val="0563C1" w:themeColor="hyperlink"/>
      <w:u w:val="single"/>
    </w:rPr>
  </w:style>
  <w:style w:type="numbering" w:customStyle="1" w:styleId="ImportedStyle2">
    <w:name w:val="Imported Style 2"/>
    <w:rsid w:val="0001021F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1169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0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57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ubs.rsc.org/en/content/articlelanding/2021/sm/d0sm02140g/unauth" TargetMode="External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pubs.rsc.org/en/content/articlelanding/2021/sm/d0sm02237c/unauth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bs.acs.org/doi/abs/10.1021/acsmacrolett.2c00346" TargetMode="External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hyperlink" Target="https://iopscience.iop.org/article/10.1088/1873-7005/ab4d08/met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ubs.rsc.org/en/content/articlelanding/2023/sm/d2sm01589g/unauth" TargetMode="External"/><Relationship Id="rId19" Type="http://schemas.openxmlformats.org/officeDocument/2006/relationships/footer" Target="footer2.xml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hyperlink" Target="https://link.springer.com/article/10.1007/s12034-020-2074-z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019A77408474EA332D29B511ADCF2" ma:contentTypeVersion="2" ma:contentTypeDescription="Create a new document." ma:contentTypeScope="" ma:versionID="6c74405f344aae34e39f37f897aecafc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0ffd17d343a512b77fa6e2c2bcf6bc97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8A940A-7256-4EF8-8F9F-B2AFDCE9E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007E90-8C56-40EE-9E8D-9C843D08B8EA}"/>
</file>

<file path=customXml/itemProps3.xml><?xml version="1.0" encoding="utf-8"?>
<ds:datastoreItem xmlns:ds="http://schemas.openxmlformats.org/officeDocument/2006/customXml" ds:itemID="{5E924831-5ED3-4A3E-B1FB-C7DD2FDF5D6D}"/>
</file>

<file path=customXml/itemProps4.xml><?xml version="1.0" encoding="utf-8"?>
<ds:datastoreItem xmlns:ds="http://schemas.openxmlformats.org/officeDocument/2006/customXml" ds:itemID="{F4D9EFAF-1037-44B6-80DF-743C2451B4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523</Words>
  <Characters>2985</Characters>
  <Application>Microsoft Office Word</Application>
  <DocSecurity>0</DocSecurity>
  <Lines>24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Fahd Abdullah Alyemeni</dc:creator>
  <cp:keywords/>
  <dc:description/>
  <cp:lastModifiedBy>Fahd Abdullah Alyemeni</cp:lastModifiedBy>
  <cp:revision>6</cp:revision>
  <cp:lastPrinted>2023-11-07T12:57:00Z</cp:lastPrinted>
  <dcterms:created xsi:type="dcterms:W3CDTF">2023-10-23T07:21:00Z</dcterms:created>
  <dcterms:modified xsi:type="dcterms:W3CDTF">2023-11-07T12:57:00Z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0x010100815019A77408474EA332D29B511ADCF2</vt:lpwstr>
  </property>
</Properties>
</file>