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91"/>
        <w:tblW w:w="9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000"/>
      </w:tblPr>
      <w:tblGrid>
        <w:gridCol w:w="9355"/>
      </w:tblGrid>
      <w:tr w:rsidR="00693DC0" w:rsidTr="00693DC0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9355" w:type="dxa"/>
            <w:shd w:val="clear" w:color="auto" w:fill="E6E6E6"/>
          </w:tcPr>
          <w:p w:rsidR="00693DC0" w:rsidRDefault="00693DC0" w:rsidP="00693DC0">
            <w:pPr>
              <w:pStyle w:val="Heading7"/>
              <w:jc w:val="left"/>
              <w:rPr>
                <w:rFonts w:hint="cs"/>
                <w:rtl/>
              </w:rPr>
            </w:pPr>
            <w:r>
              <w:br w:type="page"/>
            </w:r>
            <w:r>
              <w:rPr>
                <w:rFonts w:hint="cs"/>
                <w:rtl/>
              </w:rPr>
              <w:t xml:space="preserve"> ملخص المشروع  </w:t>
            </w:r>
          </w:p>
        </w:tc>
      </w:tr>
      <w:tr w:rsidR="00693DC0" w:rsidTr="00693DC0">
        <w:tblPrEx>
          <w:tblCellMar>
            <w:top w:w="0" w:type="dxa"/>
            <w:bottom w:w="0" w:type="dxa"/>
          </w:tblCellMar>
        </w:tblPrEx>
        <w:trPr>
          <w:trHeight w:val="1911"/>
        </w:trPr>
        <w:tc>
          <w:tcPr>
            <w:tcW w:w="9355" w:type="dxa"/>
          </w:tcPr>
          <w:p w:rsidR="00693DC0" w:rsidRPr="007A714F" w:rsidRDefault="00693DC0" w:rsidP="00693DC0">
            <w:pPr>
              <w:bidi/>
              <w:spacing w:before="120" w:line="360" w:lineRule="auto"/>
              <w:jc w:val="both"/>
              <w:rPr>
                <w:rFonts w:hint="cs"/>
                <w:b/>
                <w:bCs/>
                <w:sz w:val="24"/>
                <w:szCs w:val="24"/>
              </w:rPr>
            </w:pPr>
            <w:r w:rsidRPr="008F00B0">
              <w:rPr>
                <w:b/>
                <w:bCs/>
                <w:sz w:val="24"/>
                <w:szCs w:val="24"/>
                <w:rtl/>
              </w:rPr>
              <w:t xml:space="preserve">سرطان الثدي هو السرطان الأكثر شيوعا الإناث والسبب الرئيسي لوفيات السرطان سرطان الثدي هو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مرض </w:t>
            </w:r>
            <w:r w:rsidRPr="008F00B0">
              <w:rPr>
                <w:b/>
                <w:bCs/>
                <w:sz w:val="24"/>
                <w:szCs w:val="24"/>
                <w:rtl/>
              </w:rPr>
              <w:t xml:space="preserve">غير متجانس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به تنوع</w:t>
            </w:r>
            <w:r w:rsidRPr="008F00B0">
              <w:rPr>
                <w:b/>
                <w:bCs/>
                <w:sz w:val="24"/>
                <w:szCs w:val="24"/>
                <w:rtl/>
              </w:rPr>
              <w:t xml:space="preserve"> ملحوظ تمتد معالمه المورفولوجية ، والنتائج السريرية ، وفرعية الذاتية وأنماط انتشاره. في البلدان الغربية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 ب</w:t>
            </w:r>
            <w:r w:rsidRPr="008F00B0">
              <w:rPr>
                <w:b/>
                <w:bCs/>
                <w:sz w:val="24"/>
                <w:szCs w:val="24"/>
                <w:rtl/>
              </w:rPr>
              <w:t xml:space="preserve">الرغم من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ان انتشاره</w:t>
            </w:r>
            <w:r w:rsidRPr="008F00B0">
              <w:rPr>
                <w:b/>
                <w:bCs/>
                <w:sz w:val="24"/>
                <w:szCs w:val="24"/>
                <w:rtl/>
              </w:rPr>
              <w:t xml:space="preserve"> في المملكة العربية السعودية أقل مما كان عليه في الدول الغربية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 انه </w:t>
            </w:r>
            <w:r w:rsidRPr="008F00B0">
              <w:rPr>
                <w:b/>
                <w:bCs/>
                <w:sz w:val="24"/>
                <w:szCs w:val="24"/>
                <w:rtl/>
              </w:rPr>
              <w:t xml:space="preserve">يأتي في المرتبة الأعلى بين جميع الأورام الخبيثة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المنتشرة بين السيدات العوديات</w:t>
            </w:r>
            <w:r w:rsidRPr="008F00B0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ويصل الى </w:t>
            </w:r>
            <w:r w:rsidRPr="008F00B0">
              <w:rPr>
                <w:b/>
                <w:bCs/>
                <w:sz w:val="24"/>
                <w:szCs w:val="24"/>
                <w:rtl/>
              </w:rPr>
              <w:t xml:space="preserve">21.8 ٪. سرطان الثدي في السعودية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يتميز بخصائص</w:t>
            </w:r>
            <w:r w:rsidRPr="008F00B0">
              <w:rPr>
                <w:b/>
                <w:bCs/>
                <w:sz w:val="24"/>
                <w:szCs w:val="24"/>
                <w:rtl/>
              </w:rPr>
              <w:t xml:space="preserve"> تجعله يختلف عن ما ينظر اليه في الدول الغربية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لانه ينتشر</w:t>
            </w:r>
            <w:r w:rsidRPr="008F00B0">
              <w:rPr>
                <w:b/>
                <w:bCs/>
                <w:sz w:val="24"/>
                <w:szCs w:val="24"/>
                <w:rtl/>
              </w:rPr>
              <w:t xml:space="preserve"> في الغالب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يبن</w:t>
            </w:r>
            <w:r w:rsidRPr="008F00B0">
              <w:rPr>
                <w:b/>
                <w:bCs/>
                <w:sz w:val="24"/>
                <w:szCs w:val="24"/>
                <w:rtl/>
              </w:rPr>
              <w:t xml:space="preserve"> الإناث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متوسط اعمار </w:t>
            </w:r>
            <w:r w:rsidRPr="008F00B0">
              <w:rPr>
                <w:b/>
                <w:bCs/>
                <w:sz w:val="24"/>
                <w:szCs w:val="24"/>
                <w:rtl/>
              </w:rPr>
              <w:t xml:space="preserve">46-50 سنة ، الذي يختلف بشكل ملحوظ عن متوسط 60-65 سنة الأخيرة في الدول الغربية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لذ صممت هذه الدراسة للوقوف على التأثيرات المختلفة ل</w:t>
            </w:r>
            <w:r w:rsidRPr="00C81E3C">
              <w:rPr>
                <w:b/>
                <w:bCs/>
                <w:sz w:val="24"/>
                <w:szCs w:val="24"/>
                <w:rtl/>
              </w:rPr>
              <w:t>عوامل الخطر ، 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طرق ال</w:t>
            </w:r>
            <w:r w:rsidRPr="00C81E3C">
              <w:rPr>
                <w:b/>
                <w:bCs/>
                <w:sz w:val="24"/>
                <w:szCs w:val="24"/>
                <w:rtl/>
              </w:rPr>
              <w:t xml:space="preserve">فحص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والعلاج ومدى الوعي الصحي على معدل </w:t>
            </w:r>
            <w:r w:rsidRPr="00C81E3C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انتشار سرطان الثدي بين </w:t>
            </w:r>
            <w:r w:rsidRPr="00C81E3C">
              <w:rPr>
                <w:b/>
                <w:bCs/>
                <w:sz w:val="24"/>
                <w:szCs w:val="24"/>
                <w:rtl/>
              </w:rPr>
              <w:t>النساء السعوديات في مدينة الأحساء.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خلال البيانات المتاحة بالمستشفيات بمدينة الاحساء واجراء بعض المقابلات الشخصية مع المرض بعد اخذ موافقة الجهات المسئولة ذات الصلة للوصول الى معلومات وقواعد بيانات </w:t>
            </w:r>
            <w:r w:rsidRPr="008F00B0">
              <w:rPr>
                <w:b/>
                <w:bCs/>
                <w:sz w:val="24"/>
                <w:szCs w:val="24"/>
                <w:rtl/>
              </w:rPr>
              <w:t xml:space="preserve">أكثر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دقة </w:t>
            </w:r>
            <w:r w:rsidRPr="008F00B0">
              <w:rPr>
                <w:b/>
                <w:bCs/>
                <w:sz w:val="24"/>
                <w:szCs w:val="24"/>
                <w:rtl/>
              </w:rPr>
              <w:t xml:space="preserve">التي يمكن أن تقدم الكثير من علامات التنبؤ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بالمرض وبالتالي الحد</w:t>
            </w:r>
            <w:r w:rsidRPr="008F00B0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انتشاره والذي يؤصل دور الجامعة في خدمة المجتمع وتنمية مهارات الطلاب البحثية.</w:t>
            </w:r>
          </w:p>
        </w:tc>
      </w:tr>
    </w:tbl>
    <w:p w:rsidR="00693DC0" w:rsidRDefault="00693DC0" w:rsidP="00693DC0">
      <w:pPr>
        <w:tabs>
          <w:tab w:val="center" w:pos="4320"/>
          <w:tab w:val="right" w:pos="8640"/>
        </w:tabs>
        <w:bidi/>
        <w:spacing w:before="100" w:beforeAutospacing="1" w:after="100" w:afterAutospacing="1"/>
        <w:jc w:val="left"/>
        <w:rPr>
          <w:rFonts w:cs="Times New Roman" w:hint="cs"/>
          <w:noProof w:val="0"/>
          <w:sz w:val="20"/>
          <w:szCs w:val="20"/>
          <w:rtl/>
        </w:rPr>
      </w:pPr>
    </w:p>
    <w:p w:rsidR="00693DC0" w:rsidRPr="00693DC0" w:rsidRDefault="00693DC0" w:rsidP="00693DC0">
      <w:pPr>
        <w:tabs>
          <w:tab w:val="center" w:pos="4320"/>
          <w:tab w:val="right" w:pos="8640"/>
        </w:tabs>
        <w:bidi/>
        <w:spacing w:before="100" w:beforeAutospacing="1" w:after="100" w:afterAutospacing="1"/>
        <w:jc w:val="center"/>
        <w:rPr>
          <w:rFonts w:cs="Times New Roman"/>
          <w:b/>
          <w:bCs/>
          <w:noProof w:val="0"/>
          <w:sz w:val="32"/>
        </w:rPr>
      </w:pPr>
      <w:r w:rsidRPr="00693DC0">
        <w:rPr>
          <w:rFonts w:cs="Times New Roman" w:hint="cs"/>
          <w:b/>
          <w:bCs/>
          <w:noProof w:val="0"/>
          <w:sz w:val="32"/>
          <w:rtl/>
        </w:rPr>
        <w:t>دراسة تأثيرات عوامل الخطر ، وطرق الفحص والعلاج ومدى الوعي الصحي على معدل  انتشار سرطان الثدي بين النساء السعوديات في مدينة الأحساء</w:t>
      </w:r>
    </w:p>
    <w:p w:rsidR="002333E5" w:rsidRDefault="002333E5" w:rsidP="00693DC0">
      <w:pPr>
        <w:rPr>
          <w:rFonts w:hint="cs"/>
        </w:rPr>
      </w:pPr>
    </w:p>
    <w:sectPr w:rsidR="002333E5" w:rsidSect="00693DC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/>
  <w:rsids>
    <w:rsidRoot w:val="00693DC0"/>
    <w:rsid w:val="002333E5"/>
    <w:rsid w:val="00693DC0"/>
    <w:rsid w:val="00C7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0"/>
    <w:pPr>
      <w:spacing w:after="0" w:line="240" w:lineRule="auto"/>
      <w:jc w:val="lowKashida"/>
    </w:pPr>
    <w:rPr>
      <w:rFonts w:ascii="Times New Roman" w:eastAsia="Times New Roman" w:hAnsi="Times New Roman" w:cs="Traditional Arabic"/>
      <w:noProof/>
      <w:sz w:val="26"/>
      <w:szCs w:val="32"/>
    </w:rPr>
  </w:style>
  <w:style w:type="paragraph" w:styleId="Heading7">
    <w:name w:val="heading 7"/>
    <w:basedOn w:val="Normal"/>
    <w:next w:val="Normal"/>
    <w:link w:val="Heading7Char"/>
    <w:qFormat/>
    <w:rsid w:val="00693DC0"/>
    <w:pPr>
      <w:keepNext/>
      <w:bidi/>
      <w:spacing w:before="120" w:line="360" w:lineRule="auto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93DC0"/>
    <w:rPr>
      <w:rFonts w:ascii="Times New Roman" w:eastAsia="Times New Roman" w:hAnsi="Times New Roman" w:cs="Traditional Arabic"/>
      <w:b/>
      <w:bCs/>
      <w:noProof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8B6F78B5884B924B4C944FB38B38" ma:contentTypeVersion="2" ma:contentTypeDescription="Create a new document." ma:contentTypeScope="" ma:versionID="354c6aa15f285a5191fa4caea5b9b51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1E5417-9ED3-40C7-B217-CC8582B99724}"/>
</file>

<file path=customXml/itemProps2.xml><?xml version="1.0" encoding="utf-8"?>
<ds:datastoreItem xmlns:ds="http://schemas.openxmlformats.org/officeDocument/2006/customXml" ds:itemID="{5328F009-9783-4080-A87A-C45C998F21BE}"/>
</file>

<file path=customXml/itemProps3.xml><?xml version="1.0" encoding="utf-8"?>
<ds:datastoreItem xmlns:ds="http://schemas.openxmlformats.org/officeDocument/2006/customXml" ds:itemID="{533372D0-973F-4AC8-9DBE-5DF1C788A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Mmqalotaibi</dc:creator>
  <cp:keywords/>
  <dc:description/>
  <cp:lastModifiedBy>Mmqalotaibi</cp:lastModifiedBy>
  <cp:revision>1</cp:revision>
  <dcterms:created xsi:type="dcterms:W3CDTF">2011-05-21T07:50:00Z</dcterms:created>
  <dcterms:modified xsi:type="dcterms:W3CDTF">2011-05-21T07:52:00Z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0x0101002E918B6F78B5884B924B4C944FB38B38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Order">
    <vt:r8>600</vt:r8>
  </property>
</Properties>
</file>