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E4" w:rsidRDefault="006879E4" w:rsidP="006879E4">
      <w:pPr>
        <w:jc w:val="both"/>
        <w:rPr>
          <w:rFonts w:ascii="Arial" w:hAnsi="Arial" w:cs="Arial"/>
          <w:b/>
          <w:bCs/>
        </w:rPr>
      </w:pPr>
      <w:r w:rsidRPr="007447E7">
        <w:rPr>
          <w:rFonts w:ascii="Arial" w:hAnsi="Arial" w:cs="Arial"/>
          <w:b/>
          <w:bCs/>
        </w:rPr>
        <w:t xml:space="preserve">Title: Patient Awareness </w:t>
      </w:r>
      <w:r>
        <w:rPr>
          <w:rFonts w:ascii="Arial" w:hAnsi="Arial" w:cs="Arial"/>
          <w:b/>
          <w:bCs/>
        </w:rPr>
        <w:t>o</w:t>
      </w:r>
      <w:r w:rsidRPr="007447E7">
        <w:rPr>
          <w:rFonts w:ascii="Arial" w:hAnsi="Arial" w:cs="Arial"/>
          <w:b/>
          <w:bCs/>
        </w:rPr>
        <w:t xml:space="preserve">n </w:t>
      </w:r>
      <w:r>
        <w:rPr>
          <w:rFonts w:ascii="Arial" w:hAnsi="Arial" w:cs="Arial"/>
          <w:b/>
          <w:bCs/>
        </w:rPr>
        <w:t>u</w:t>
      </w:r>
      <w:r w:rsidRPr="007447E7">
        <w:rPr>
          <w:rFonts w:ascii="Arial" w:hAnsi="Arial" w:cs="Arial"/>
          <w:b/>
          <w:bCs/>
        </w:rPr>
        <w:t xml:space="preserve">se </w:t>
      </w:r>
      <w:r>
        <w:rPr>
          <w:rFonts w:ascii="Arial" w:hAnsi="Arial" w:cs="Arial"/>
          <w:b/>
          <w:bCs/>
        </w:rPr>
        <w:t>o</w:t>
      </w:r>
      <w:r w:rsidRPr="007447E7">
        <w:rPr>
          <w:rFonts w:ascii="Arial" w:hAnsi="Arial" w:cs="Arial"/>
          <w:b/>
          <w:bCs/>
        </w:rPr>
        <w:t xml:space="preserve">f Antibiotics </w:t>
      </w:r>
      <w:r>
        <w:rPr>
          <w:rFonts w:ascii="Arial" w:hAnsi="Arial" w:cs="Arial"/>
          <w:b/>
          <w:bCs/>
        </w:rPr>
        <w:t>i</w:t>
      </w:r>
      <w:r w:rsidRPr="007447E7">
        <w:rPr>
          <w:rFonts w:ascii="Arial" w:hAnsi="Arial" w:cs="Arial"/>
          <w:b/>
          <w:bCs/>
        </w:rPr>
        <w:t xml:space="preserve">n Treatment </w:t>
      </w:r>
      <w:r>
        <w:rPr>
          <w:rFonts w:ascii="Arial" w:hAnsi="Arial" w:cs="Arial"/>
          <w:b/>
          <w:bCs/>
        </w:rPr>
        <w:t>o</w:t>
      </w:r>
      <w:r w:rsidRPr="007447E7">
        <w:rPr>
          <w:rFonts w:ascii="Arial" w:hAnsi="Arial" w:cs="Arial"/>
          <w:b/>
          <w:bCs/>
        </w:rPr>
        <w:t>f Upper Respiratory Tract Infections</w:t>
      </w:r>
      <w:r>
        <w:rPr>
          <w:rFonts w:ascii="Arial" w:hAnsi="Arial" w:cs="Arial"/>
          <w:b/>
          <w:bCs/>
        </w:rPr>
        <w:t xml:space="preserve"> </w:t>
      </w:r>
      <w:r w:rsidRPr="007447E7">
        <w:rPr>
          <w:rFonts w:ascii="Arial" w:hAnsi="Arial" w:cs="Arial"/>
          <w:b/>
          <w:bCs/>
        </w:rPr>
        <w:t>(URI)-A Study</w:t>
      </w:r>
    </w:p>
    <w:p w:rsidR="006879E4" w:rsidRDefault="006879E4" w:rsidP="006879E4">
      <w:pPr>
        <w:jc w:val="both"/>
        <w:rPr>
          <w:rFonts w:ascii="Arial" w:hAnsi="Arial" w:cs="Arial"/>
          <w:sz w:val="20"/>
          <w:szCs w:val="20"/>
        </w:rPr>
      </w:pPr>
      <w:r w:rsidRPr="001036EA">
        <w:rPr>
          <w:rFonts w:ascii="Arial" w:hAnsi="Arial" w:cs="Arial"/>
          <w:sz w:val="20"/>
          <w:szCs w:val="20"/>
        </w:rPr>
        <w:t>Fathima Al-Haddad, Marwah Nowis, Norah Al-Omran, Howrah Khluteet</w:t>
      </w:r>
      <w:r>
        <w:rPr>
          <w:rFonts w:ascii="Arial" w:hAnsi="Arial" w:cs="Arial"/>
          <w:sz w:val="20"/>
          <w:szCs w:val="20"/>
        </w:rPr>
        <w:t>.</w:t>
      </w:r>
    </w:p>
    <w:p w:rsidR="006879E4" w:rsidRPr="001036EA" w:rsidRDefault="006879E4" w:rsidP="006879E4">
      <w:pPr>
        <w:jc w:val="both"/>
        <w:rPr>
          <w:rFonts w:ascii="Arial" w:hAnsi="Arial" w:cs="Arial"/>
          <w:sz w:val="20"/>
          <w:szCs w:val="20"/>
        </w:rPr>
      </w:pPr>
    </w:p>
    <w:p w:rsidR="006879E4" w:rsidRPr="007447E7" w:rsidRDefault="006879E4" w:rsidP="006879E4">
      <w:pPr>
        <w:jc w:val="both"/>
        <w:rPr>
          <w:rFonts w:ascii="Arial" w:hAnsi="Arial" w:cs="Arial"/>
          <w:b/>
          <w:bCs/>
        </w:rPr>
      </w:pPr>
    </w:p>
    <w:p w:rsidR="006879E4" w:rsidRPr="007447E7" w:rsidRDefault="006879E4" w:rsidP="006879E4">
      <w:pPr>
        <w:jc w:val="both"/>
        <w:rPr>
          <w:rFonts w:ascii="Arial" w:hAnsi="Arial" w:cs="Arial"/>
          <w:b/>
          <w:bCs/>
        </w:rPr>
      </w:pPr>
      <w:r w:rsidRPr="007447E7">
        <w:rPr>
          <w:rFonts w:ascii="Arial" w:hAnsi="Arial" w:cs="Arial"/>
          <w:b/>
          <w:bCs/>
        </w:rPr>
        <w:t>Abstract:</w:t>
      </w:r>
    </w:p>
    <w:p w:rsidR="006879E4" w:rsidRDefault="006879E4" w:rsidP="006879E4">
      <w:pPr>
        <w:ind w:firstLine="720"/>
        <w:jc w:val="both"/>
        <w:rPr>
          <w:rFonts w:ascii="Arial" w:hAnsi="Arial" w:cs="Arial"/>
        </w:rPr>
      </w:pPr>
      <w:r w:rsidRPr="007447E7">
        <w:rPr>
          <w:rFonts w:ascii="Arial" w:hAnsi="Arial" w:cs="Arial"/>
        </w:rPr>
        <w:t>Overuse of Antibiotics</w:t>
      </w:r>
      <w:r>
        <w:rPr>
          <w:rFonts w:ascii="Arial" w:hAnsi="Arial" w:cs="Arial"/>
        </w:rPr>
        <w:t xml:space="preserve"> </w:t>
      </w:r>
      <w:r w:rsidRPr="007447E7">
        <w:rPr>
          <w:rFonts w:ascii="Arial" w:hAnsi="Arial" w:cs="Arial"/>
        </w:rPr>
        <w:t>in the treatment of Upper Respiratory Tract Infections</w:t>
      </w:r>
      <w:r>
        <w:rPr>
          <w:rFonts w:ascii="Arial" w:hAnsi="Arial" w:cs="Arial"/>
        </w:rPr>
        <w:t xml:space="preserve"> </w:t>
      </w:r>
      <w:r w:rsidRPr="007447E7">
        <w:rPr>
          <w:rFonts w:ascii="Arial" w:hAnsi="Arial" w:cs="Arial"/>
        </w:rPr>
        <w:t>(URI's) has been a global concern</w:t>
      </w:r>
      <w:r>
        <w:rPr>
          <w:rFonts w:ascii="Arial" w:hAnsi="Arial" w:cs="Arial"/>
        </w:rPr>
        <w:t xml:space="preserve"> for long now </w:t>
      </w:r>
      <w:r w:rsidRPr="007447E7">
        <w:rPr>
          <w:rFonts w:ascii="Arial" w:hAnsi="Arial" w:cs="Arial"/>
        </w:rPr>
        <w:t xml:space="preserve">as it has significantly contributed to the development of </w:t>
      </w:r>
      <w:r>
        <w:rPr>
          <w:rFonts w:ascii="Arial" w:hAnsi="Arial" w:cs="Arial"/>
        </w:rPr>
        <w:t>d</w:t>
      </w:r>
      <w:r w:rsidRPr="007447E7">
        <w:rPr>
          <w:rFonts w:ascii="Arial" w:hAnsi="Arial" w:cs="Arial"/>
        </w:rPr>
        <w:t>rug resistance. Inappropriate prescribing of antibiotics</w:t>
      </w:r>
      <w:r w:rsidRPr="00903832">
        <w:rPr>
          <w:rFonts w:ascii="Arial" w:hAnsi="Arial" w:cs="Arial"/>
        </w:rPr>
        <w:t xml:space="preserve"> </w:t>
      </w:r>
      <w:r>
        <w:rPr>
          <w:rFonts w:ascii="Arial" w:hAnsi="Arial" w:cs="Arial"/>
        </w:rPr>
        <w:t>and</w:t>
      </w:r>
      <w:r w:rsidRPr="00903832">
        <w:rPr>
          <w:rFonts w:ascii="Arial" w:hAnsi="Arial" w:cs="Arial"/>
        </w:rPr>
        <w:t xml:space="preserve"> </w:t>
      </w:r>
      <w:r>
        <w:rPr>
          <w:rFonts w:ascii="Arial" w:hAnsi="Arial" w:cs="Arial"/>
        </w:rPr>
        <w:t>p</w:t>
      </w:r>
      <w:r w:rsidRPr="007447E7">
        <w:rPr>
          <w:rFonts w:ascii="Arial" w:hAnsi="Arial" w:cs="Arial"/>
        </w:rPr>
        <w:t>atient preference</w:t>
      </w:r>
      <w:r>
        <w:rPr>
          <w:rFonts w:ascii="Arial" w:hAnsi="Arial" w:cs="Arial"/>
        </w:rPr>
        <w:t xml:space="preserve">, </w:t>
      </w:r>
      <w:r w:rsidRPr="007447E7">
        <w:rPr>
          <w:rFonts w:ascii="Arial" w:hAnsi="Arial" w:cs="Arial"/>
        </w:rPr>
        <w:t>particularly as seen with macrolide antibiotics has led to the development of community acquired antibiotic-resistant infections</w:t>
      </w:r>
      <w:r>
        <w:rPr>
          <w:rFonts w:ascii="Arial" w:hAnsi="Arial" w:cs="Arial"/>
        </w:rPr>
        <w:t xml:space="preserve"> like the</w:t>
      </w:r>
      <w:r w:rsidRPr="007447E7">
        <w:rPr>
          <w:rFonts w:ascii="Arial" w:hAnsi="Arial" w:cs="Arial"/>
        </w:rPr>
        <w:t xml:space="preserve"> Macrolide resistant </w:t>
      </w:r>
      <w:r w:rsidRPr="007447E7">
        <w:rPr>
          <w:rFonts w:ascii="Arial" w:hAnsi="Arial" w:cs="Arial"/>
          <w:i/>
          <w:iCs/>
        </w:rPr>
        <w:t>S</w:t>
      </w:r>
      <w:r>
        <w:rPr>
          <w:rFonts w:ascii="Arial" w:hAnsi="Arial" w:cs="Arial"/>
          <w:i/>
          <w:iCs/>
        </w:rPr>
        <w:t>.</w:t>
      </w:r>
      <w:r w:rsidRPr="007447E7">
        <w:rPr>
          <w:rFonts w:ascii="Arial" w:hAnsi="Arial" w:cs="Arial"/>
          <w:i/>
          <w:iCs/>
        </w:rPr>
        <w:t>Pneumonia</w:t>
      </w:r>
      <w:r w:rsidRPr="007447E7">
        <w:rPr>
          <w:rFonts w:ascii="Arial" w:hAnsi="Arial" w:cs="Arial"/>
        </w:rPr>
        <w:t xml:space="preserve"> bacteremia</w:t>
      </w:r>
      <w:r>
        <w:rPr>
          <w:rFonts w:ascii="Arial" w:hAnsi="Arial" w:cs="Arial"/>
        </w:rPr>
        <w:t>.</w:t>
      </w:r>
      <w:r w:rsidRPr="007447E7">
        <w:rPr>
          <w:rFonts w:ascii="Arial" w:hAnsi="Arial" w:cs="Arial"/>
        </w:rPr>
        <w:t xml:space="preserve"> </w:t>
      </w:r>
    </w:p>
    <w:p w:rsidR="006879E4" w:rsidRPr="007447E7" w:rsidRDefault="006879E4" w:rsidP="006879E4">
      <w:pPr>
        <w:ind w:firstLine="720"/>
        <w:jc w:val="both"/>
        <w:rPr>
          <w:rFonts w:ascii="Arial" w:hAnsi="Arial" w:cs="Arial"/>
        </w:rPr>
      </w:pPr>
      <w:r w:rsidRPr="007447E7">
        <w:rPr>
          <w:rFonts w:ascii="Arial" w:hAnsi="Arial" w:cs="Arial"/>
        </w:rPr>
        <w:t>The present study aims at evaluating the patient for his awareness towards the cause of URI, his level of awareness about drug resistance and level of compliance to previously prescribed antibiotic therapy. A questionnaire consisting of 20 closed-ended questions was adopted in a random sample population of 399 subjects representing the population of KSA. Data collected was represented using descriptive statistic and further analysed using Chi-Square test wherever applicable.</w:t>
      </w:r>
      <w:r>
        <w:rPr>
          <w:rFonts w:ascii="Arial" w:hAnsi="Arial" w:cs="Arial"/>
        </w:rPr>
        <w:t xml:space="preserve"> </w:t>
      </w:r>
      <w:r w:rsidRPr="007447E7">
        <w:rPr>
          <w:rFonts w:ascii="Arial" w:hAnsi="Arial" w:cs="Arial"/>
        </w:rPr>
        <w:t>The kendalls Tau</w:t>
      </w:r>
      <w:r>
        <w:rPr>
          <w:rFonts w:ascii="Arial" w:hAnsi="Arial" w:cs="Arial"/>
        </w:rPr>
        <w:t>-b</w:t>
      </w:r>
      <w:r w:rsidRPr="007447E7">
        <w:rPr>
          <w:rFonts w:ascii="Arial" w:hAnsi="Arial" w:cs="Arial"/>
        </w:rPr>
        <w:t xml:space="preserve"> correlation co-efficient was calculated to check for </w:t>
      </w:r>
      <w:r>
        <w:rPr>
          <w:rFonts w:ascii="Arial" w:hAnsi="Arial" w:cs="Arial"/>
        </w:rPr>
        <w:t xml:space="preserve">strength of </w:t>
      </w:r>
      <w:r w:rsidRPr="007447E7">
        <w:rPr>
          <w:rFonts w:ascii="Arial" w:hAnsi="Arial" w:cs="Arial"/>
        </w:rPr>
        <w:t>co-relation between the variables if any.</w:t>
      </w:r>
      <w:r>
        <w:rPr>
          <w:rFonts w:ascii="Arial" w:hAnsi="Arial" w:cs="Arial"/>
        </w:rPr>
        <w:t xml:space="preserve"> These statistical analysis were carried out using SAS version 9.0.</w:t>
      </w:r>
    </w:p>
    <w:p w:rsidR="006879E4" w:rsidRDefault="006879E4" w:rsidP="006879E4">
      <w:pPr>
        <w:ind w:firstLine="720"/>
        <w:jc w:val="both"/>
        <w:rPr>
          <w:rFonts w:ascii="Arial" w:hAnsi="Arial" w:cs="Arial"/>
          <w:color w:val="000000"/>
          <w:kern w:val="24"/>
        </w:rPr>
      </w:pPr>
      <w:r w:rsidRPr="007447E7">
        <w:rPr>
          <w:rFonts w:ascii="Arial" w:hAnsi="Arial" w:cs="Arial"/>
        </w:rPr>
        <w:t xml:space="preserve">It was </w:t>
      </w:r>
      <w:r>
        <w:rPr>
          <w:rFonts w:ascii="Arial" w:hAnsi="Arial" w:cs="Arial"/>
        </w:rPr>
        <w:t>seen</w:t>
      </w:r>
      <w:r w:rsidRPr="007447E7">
        <w:rPr>
          <w:rFonts w:ascii="Arial" w:hAnsi="Arial" w:cs="Arial"/>
        </w:rPr>
        <w:t xml:space="preserve"> from the study that the variables in the study were independent of each other since values of kendalls tau</w:t>
      </w:r>
      <w:r>
        <w:rPr>
          <w:rFonts w:ascii="Arial" w:hAnsi="Arial" w:cs="Arial"/>
        </w:rPr>
        <w:t>-</w:t>
      </w:r>
      <w:r w:rsidRPr="007447E7">
        <w:rPr>
          <w:rFonts w:ascii="Arial" w:hAnsi="Arial" w:cs="Arial"/>
        </w:rPr>
        <w:t>b were approaching towards zero.</w:t>
      </w:r>
      <w:r w:rsidRPr="007447E7">
        <w:rPr>
          <w:rFonts w:ascii="Arial" w:hAnsi="Arial" w:cs="Arial"/>
          <w:b/>
          <w:bCs/>
          <w:color w:val="000000"/>
          <w:kern w:val="24"/>
        </w:rPr>
        <w:t xml:space="preserve"> </w:t>
      </w:r>
      <w:r w:rsidRPr="007447E7">
        <w:rPr>
          <w:rFonts w:ascii="Arial" w:hAnsi="Arial" w:cs="Arial"/>
          <w:bCs/>
          <w:color w:val="000000"/>
          <w:kern w:val="24"/>
        </w:rPr>
        <w:t xml:space="preserve">Only </w:t>
      </w:r>
      <w:r w:rsidRPr="00693616">
        <w:rPr>
          <w:rFonts w:ascii="Arial" w:hAnsi="Arial" w:cs="Arial"/>
          <w:bCs/>
          <w:color w:val="000000"/>
          <w:kern w:val="24"/>
        </w:rPr>
        <w:t>18.8%</w:t>
      </w:r>
      <w:r w:rsidRPr="00693616">
        <w:rPr>
          <w:rFonts w:ascii="Arial" w:hAnsi="Arial" w:cs="Arial"/>
          <w:color w:val="000000"/>
          <w:kern w:val="24"/>
        </w:rPr>
        <w:t xml:space="preserve"> of the patient population </w:t>
      </w:r>
      <w:r>
        <w:rPr>
          <w:rFonts w:ascii="Arial" w:hAnsi="Arial" w:cs="Arial"/>
          <w:color w:val="000000"/>
          <w:kern w:val="24"/>
        </w:rPr>
        <w:t xml:space="preserve">was </w:t>
      </w:r>
      <w:r w:rsidRPr="00693616">
        <w:rPr>
          <w:rFonts w:ascii="Arial" w:hAnsi="Arial" w:cs="Arial"/>
          <w:color w:val="000000"/>
          <w:kern w:val="24"/>
        </w:rPr>
        <w:t>aware about drug resisitance</w:t>
      </w:r>
      <w:r w:rsidRPr="007447E7">
        <w:rPr>
          <w:rFonts w:ascii="Arial" w:hAnsi="Arial" w:cs="Arial"/>
          <w:color w:val="000000"/>
          <w:kern w:val="24"/>
        </w:rPr>
        <w:t xml:space="preserve"> </w:t>
      </w:r>
      <w:r>
        <w:rPr>
          <w:rFonts w:ascii="Arial" w:hAnsi="Arial" w:cs="Arial"/>
          <w:color w:val="000000"/>
          <w:kern w:val="24"/>
        </w:rPr>
        <w:t>and a mere</w:t>
      </w:r>
      <w:r w:rsidRPr="00693616">
        <w:rPr>
          <w:rFonts w:ascii="Arial" w:hAnsi="Arial" w:cs="Arial"/>
          <w:color w:val="000000"/>
          <w:kern w:val="24"/>
        </w:rPr>
        <w:t xml:space="preserve"> </w:t>
      </w:r>
      <w:r w:rsidRPr="00693616">
        <w:rPr>
          <w:rFonts w:ascii="Arial" w:hAnsi="Arial" w:cs="Arial"/>
          <w:bCs/>
          <w:color w:val="000000"/>
          <w:kern w:val="24"/>
        </w:rPr>
        <w:t>24.3%</w:t>
      </w:r>
      <w:r w:rsidRPr="00693616">
        <w:rPr>
          <w:rFonts w:ascii="Arial" w:hAnsi="Arial" w:cs="Arial"/>
          <w:color w:val="000000"/>
          <w:kern w:val="24"/>
        </w:rPr>
        <w:t xml:space="preserve"> </w:t>
      </w:r>
      <w:r>
        <w:rPr>
          <w:rFonts w:ascii="Arial" w:hAnsi="Arial" w:cs="Arial"/>
          <w:color w:val="000000"/>
          <w:kern w:val="24"/>
        </w:rPr>
        <w:t>were</w:t>
      </w:r>
      <w:r w:rsidRPr="00693616">
        <w:rPr>
          <w:rFonts w:ascii="Arial" w:hAnsi="Arial" w:cs="Arial"/>
          <w:color w:val="000000"/>
          <w:kern w:val="24"/>
        </w:rPr>
        <w:t xml:space="preserve"> compliant to prescri</w:t>
      </w:r>
      <w:r>
        <w:rPr>
          <w:rFonts w:ascii="Arial" w:hAnsi="Arial" w:cs="Arial"/>
          <w:color w:val="000000"/>
          <w:kern w:val="24"/>
        </w:rPr>
        <w:t>bed therapy</w:t>
      </w:r>
      <w:r w:rsidRPr="007447E7">
        <w:rPr>
          <w:rFonts w:ascii="Arial" w:hAnsi="Arial" w:cs="Arial"/>
          <w:color w:val="000000"/>
          <w:kern w:val="24"/>
        </w:rPr>
        <w:t>.</w:t>
      </w:r>
      <w:r w:rsidRPr="007447E7">
        <w:rPr>
          <w:rFonts w:ascii="Arial" w:hAnsi="Arial" w:cs="Arial"/>
          <w:b/>
          <w:bCs/>
          <w:color w:val="000000"/>
          <w:kern w:val="24"/>
        </w:rPr>
        <w:t xml:space="preserve"> </w:t>
      </w:r>
      <w:r w:rsidRPr="007447E7">
        <w:rPr>
          <w:rFonts w:ascii="Arial" w:hAnsi="Arial" w:cs="Arial"/>
          <w:bCs/>
          <w:color w:val="000000"/>
          <w:kern w:val="24"/>
        </w:rPr>
        <w:t xml:space="preserve">However an encouraging </w:t>
      </w:r>
      <w:r w:rsidRPr="00693616">
        <w:rPr>
          <w:rFonts w:ascii="Arial" w:hAnsi="Arial" w:cs="Arial"/>
          <w:bCs/>
          <w:color w:val="000000"/>
          <w:kern w:val="24"/>
        </w:rPr>
        <w:t>83.7%</w:t>
      </w:r>
      <w:r w:rsidRPr="00693616">
        <w:rPr>
          <w:rFonts w:ascii="Arial" w:hAnsi="Arial" w:cs="Arial"/>
          <w:color w:val="000000"/>
          <w:kern w:val="24"/>
        </w:rPr>
        <w:t xml:space="preserve"> </w:t>
      </w:r>
      <w:r>
        <w:rPr>
          <w:rFonts w:ascii="Arial" w:hAnsi="Arial" w:cs="Arial"/>
          <w:color w:val="000000"/>
          <w:kern w:val="24"/>
        </w:rPr>
        <w:t>were found to be</w:t>
      </w:r>
      <w:r w:rsidRPr="00693616">
        <w:rPr>
          <w:rFonts w:ascii="Arial" w:hAnsi="Arial" w:cs="Arial"/>
          <w:color w:val="000000"/>
          <w:kern w:val="24"/>
        </w:rPr>
        <w:t xml:space="preserve"> forthcoming towards being wise-users of antibiotics</w:t>
      </w:r>
      <w:r>
        <w:rPr>
          <w:rFonts w:ascii="Arial" w:hAnsi="Arial" w:cs="Arial"/>
          <w:color w:val="000000"/>
          <w:kern w:val="24"/>
        </w:rPr>
        <w:t xml:space="preserve"> in future. About </w:t>
      </w:r>
      <w:r w:rsidRPr="00693616">
        <w:rPr>
          <w:rFonts w:ascii="Arial" w:hAnsi="Arial" w:cs="Arial"/>
          <w:bCs/>
          <w:color w:val="000000"/>
          <w:kern w:val="24"/>
        </w:rPr>
        <w:t>78.2%</w:t>
      </w:r>
      <w:r w:rsidRPr="00693616">
        <w:rPr>
          <w:rFonts w:ascii="Arial" w:hAnsi="Arial" w:cs="Arial"/>
          <w:color w:val="000000"/>
          <w:kern w:val="24"/>
        </w:rPr>
        <w:t xml:space="preserve"> </w:t>
      </w:r>
      <w:r>
        <w:rPr>
          <w:rFonts w:ascii="Arial" w:hAnsi="Arial" w:cs="Arial"/>
          <w:color w:val="000000"/>
          <w:kern w:val="24"/>
        </w:rPr>
        <w:t>were</w:t>
      </w:r>
      <w:r w:rsidRPr="00693616">
        <w:rPr>
          <w:rFonts w:ascii="Arial" w:hAnsi="Arial" w:cs="Arial"/>
          <w:color w:val="000000"/>
          <w:kern w:val="24"/>
        </w:rPr>
        <w:t xml:space="preserve"> aware that infections could be caused by either bacteria or virus</w:t>
      </w:r>
      <w:r>
        <w:rPr>
          <w:rFonts w:ascii="Arial" w:hAnsi="Arial" w:cs="Arial"/>
          <w:color w:val="000000"/>
          <w:kern w:val="24"/>
        </w:rPr>
        <w:t>, yet they believed that antibiotics could make them feel better. Further the chi square test for significance (p</w:t>
      </w:r>
      <w:r>
        <w:rPr>
          <w:rFonts w:ascii="Arial" w:hAnsi="Arial" w:cs="Arial"/>
        </w:rPr>
        <w:t>‹0.05)</w:t>
      </w:r>
      <w:r>
        <w:rPr>
          <w:rFonts w:ascii="Arial" w:hAnsi="Arial" w:cs="Arial"/>
          <w:color w:val="000000"/>
          <w:kern w:val="24"/>
        </w:rPr>
        <w:t xml:space="preserve"> showed that responses were independent of the study variables.</w:t>
      </w:r>
    </w:p>
    <w:p w:rsidR="006879E4" w:rsidRDefault="006879E4" w:rsidP="006879E4">
      <w:pPr>
        <w:ind w:firstLine="720"/>
        <w:jc w:val="both"/>
        <w:rPr>
          <w:rFonts w:ascii="Arial" w:hAnsi="Arial" w:cs="Arial"/>
          <w:color w:val="000000"/>
          <w:kern w:val="24"/>
        </w:rPr>
      </w:pPr>
      <w:r>
        <w:rPr>
          <w:rFonts w:ascii="Arial" w:hAnsi="Arial" w:cs="Arial"/>
          <w:color w:val="000000"/>
          <w:kern w:val="24"/>
        </w:rPr>
        <w:t xml:space="preserve"> It was concluded from the study that Patient education on wise use of antibiotics and patient compliance are critical to control the overwhelming threat of antibiotic resistance arising in patients treated for URI. Educational brochures and posters have been designed by the investigators to facilitate their next course of action.</w:t>
      </w:r>
    </w:p>
    <w:p w:rsidR="006879E4" w:rsidRDefault="006879E4" w:rsidP="006879E4">
      <w:pPr>
        <w:ind w:firstLine="720"/>
        <w:jc w:val="both"/>
        <w:rPr>
          <w:rFonts w:ascii="Arial" w:hAnsi="Arial" w:cs="Arial"/>
          <w:color w:val="000000"/>
          <w:kern w:val="24"/>
        </w:rPr>
      </w:pPr>
    </w:p>
    <w:p w:rsidR="006879E4" w:rsidRPr="007447E7" w:rsidRDefault="006879E4" w:rsidP="00C746BC">
      <w:pPr>
        <w:jc w:val="both"/>
        <w:rPr>
          <w:rFonts w:ascii="Arial" w:hAnsi="Arial" w:cs="Arial"/>
        </w:rPr>
      </w:pPr>
      <w:r w:rsidRPr="003C05E6">
        <w:rPr>
          <w:rFonts w:ascii="Arial" w:hAnsi="Arial" w:cs="Arial"/>
          <w:b/>
          <w:bCs/>
          <w:color w:val="000000"/>
          <w:kern w:val="24"/>
        </w:rPr>
        <w:t>Keywords</w:t>
      </w:r>
      <w:r>
        <w:rPr>
          <w:rFonts w:ascii="Arial" w:hAnsi="Arial" w:cs="Arial"/>
          <w:color w:val="000000"/>
          <w:kern w:val="24"/>
        </w:rPr>
        <w:t xml:space="preserve">: Antibiotic Resistance, Patient Compliance, Patient Education Chi-square test, Upper Respiratory Tract Infections </w:t>
      </w:r>
    </w:p>
    <w:p w:rsidR="006879E4" w:rsidRPr="007447E7" w:rsidRDefault="006879E4" w:rsidP="006879E4">
      <w:pPr>
        <w:spacing w:line="480" w:lineRule="auto"/>
        <w:jc w:val="both"/>
        <w:rPr>
          <w:rFonts w:ascii="Arial" w:hAnsi="Arial" w:cs="Arial"/>
        </w:rPr>
      </w:pPr>
      <w:r w:rsidRPr="007447E7">
        <w:rPr>
          <w:rFonts w:ascii="Arial" w:hAnsi="Arial" w:cs="Arial"/>
        </w:rPr>
        <w:t xml:space="preserve">  </w:t>
      </w:r>
    </w:p>
    <w:p w:rsidR="006879E4" w:rsidRPr="007447E7" w:rsidRDefault="006879E4" w:rsidP="006879E4">
      <w:pPr>
        <w:spacing w:line="480" w:lineRule="auto"/>
        <w:jc w:val="both"/>
        <w:rPr>
          <w:rFonts w:ascii="Arial" w:hAnsi="Arial" w:cs="Arial"/>
        </w:rPr>
      </w:pPr>
    </w:p>
    <w:p w:rsidR="006879E4" w:rsidRPr="007447E7" w:rsidRDefault="006879E4" w:rsidP="006879E4">
      <w:pPr>
        <w:spacing w:line="480" w:lineRule="auto"/>
        <w:jc w:val="both"/>
        <w:rPr>
          <w:rFonts w:ascii="Arial" w:hAnsi="Arial" w:cs="Arial"/>
        </w:rPr>
      </w:pPr>
    </w:p>
    <w:p w:rsidR="006879E4" w:rsidRPr="007447E7" w:rsidRDefault="006879E4" w:rsidP="006879E4">
      <w:pPr>
        <w:spacing w:line="480" w:lineRule="auto"/>
        <w:jc w:val="both"/>
        <w:rPr>
          <w:rFonts w:ascii="Arial" w:hAnsi="Arial" w:cs="Arial"/>
        </w:rPr>
      </w:pPr>
    </w:p>
    <w:p w:rsidR="002F6F11" w:rsidRDefault="002F6F11"/>
    <w:sectPr w:rsidR="002F6F11" w:rsidSect="002F6F1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79E4"/>
    <w:rsid w:val="002F6F11"/>
    <w:rsid w:val="006879E4"/>
    <w:rsid w:val="00B116D9"/>
    <w:rsid w:val="00C746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9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18B6F78B5884B924B4C944FB38B38" ma:contentTypeVersion="2" ma:contentTypeDescription="Create a new document." ma:contentTypeScope="" ma:versionID="354c6aa15f285a5191fa4caea5b9b516">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EB90A-DDE8-4316-A1C9-CE9109967E69}"/>
</file>

<file path=customXml/itemProps2.xml><?xml version="1.0" encoding="utf-8"?>
<ds:datastoreItem xmlns:ds="http://schemas.openxmlformats.org/officeDocument/2006/customXml" ds:itemID="{17D484D5-FD3B-4B1E-9511-C15A4E514DA7}"/>
</file>

<file path=customXml/itemProps3.xml><?xml version="1.0" encoding="utf-8"?>
<ds:datastoreItem xmlns:ds="http://schemas.openxmlformats.org/officeDocument/2006/customXml" ds:itemID="{10931707-42B3-485C-BCC4-C6946760F126}"/>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Mmqalotaibi</cp:lastModifiedBy>
  <cp:revision>2</cp:revision>
  <dcterms:created xsi:type="dcterms:W3CDTF">2011-05-21T08:01:00Z</dcterms:created>
  <dcterms:modified xsi:type="dcterms:W3CDTF">2011-05-21T08:01:00Z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0x0101002E918B6F78B5884B924B4C944FB38B38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900</vt:r8>
  </property>
</Properties>
</file>